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8EFA" w14:textId="181E8D9C" w:rsidR="009D19D9" w:rsidRDefault="00A243F9" w:rsidP="00A243F9">
      <w:pPr>
        <w:jc w:val="center"/>
        <w:rPr>
          <w:rFonts w:ascii="Times New Roman" w:hAnsi="Times New Roman" w:cs="Times New Roman"/>
          <w:b/>
        </w:rPr>
      </w:pPr>
      <w:r w:rsidRPr="00A243F9">
        <w:rPr>
          <w:rFonts w:ascii="Times New Roman" w:hAnsi="Times New Roman" w:cs="Times New Roman"/>
          <w:b/>
        </w:rPr>
        <w:t>„</w:t>
      </w:r>
      <w:proofErr w:type="spellStart"/>
      <w:r w:rsidR="00C0645D">
        <w:rPr>
          <w:rFonts w:ascii="Times New Roman" w:hAnsi="Times New Roman" w:cs="Times New Roman"/>
          <w:b/>
          <w:i/>
        </w:rPr>
        <w:t>Elő-</w:t>
      </w:r>
      <w:r w:rsidRPr="00A243F9">
        <w:rPr>
          <w:rFonts w:ascii="Times New Roman" w:hAnsi="Times New Roman" w:cs="Times New Roman"/>
          <w:b/>
          <w:i/>
        </w:rPr>
        <w:t>Piactér</w:t>
      </w:r>
      <w:proofErr w:type="spellEnd"/>
      <w:r w:rsidRPr="00A243F9">
        <w:rPr>
          <w:rFonts w:ascii="Times New Roman" w:hAnsi="Times New Roman" w:cs="Times New Roman"/>
          <w:b/>
        </w:rPr>
        <w:t>” Adatkezelési tájékoztató</w:t>
      </w:r>
      <w:r w:rsidR="00864CCD">
        <w:rPr>
          <w:rFonts w:ascii="Times New Roman" w:hAnsi="Times New Roman" w:cs="Times New Roman"/>
          <w:b/>
        </w:rPr>
        <w:t xml:space="preserve"> az élelmiszertermelők/előállítók részére</w:t>
      </w:r>
    </w:p>
    <w:p w14:paraId="4F1C63CF" w14:textId="7E9F85E5" w:rsidR="0051374C" w:rsidRDefault="0051374C" w:rsidP="00A243F9">
      <w:pPr>
        <w:jc w:val="center"/>
        <w:rPr>
          <w:rFonts w:ascii="Times New Roman" w:hAnsi="Times New Roman" w:cs="Times New Roman"/>
          <w:b/>
        </w:rPr>
      </w:pPr>
      <w:r>
        <w:rPr>
          <w:rFonts w:ascii="Times New Roman" w:hAnsi="Times New Roman" w:cs="Times New Roman"/>
          <w:b/>
        </w:rPr>
        <w:t>Készült: 2020. április 8. napján</w:t>
      </w:r>
    </w:p>
    <w:p w14:paraId="3BCADF9E"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1. Adatkezelő megnevezése</w:t>
      </w:r>
    </w:p>
    <w:p w14:paraId="70F17F38"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Adatkezelő: az adatkezelő az a jogi személy, amely a személyes adatok kezelésének céljait és eszközeit önállóan, vag</w:t>
      </w:r>
      <w:r>
        <w:rPr>
          <w:rFonts w:ascii="Times New Roman" w:hAnsi="Times New Roman" w:cs="Times New Roman"/>
          <w:sz w:val="20"/>
          <w:szCs w:val="20"/>
        </w:rPr>
        <w:t>y másokkal együtt meghatározza.</w:t>
      </w:r>
    </w:p>
    <w:p w14:paraId="7BAA8AD7" w14:textId="77777777" w:rsidR="00A243F9" w:rsidRPr="00202EF7" w:rsidRDefault="00A243F9" w:rsidP="007C21A0">
      <w:pPr>
        <w:rPr>
          <w:rFonts w:ascii="Times New Roman" w:hAnsi="Times New Roman" w:cs="Times New Roman"/>
          <w:sz w:val="20"/>
          <w:szCs w:val="20"/>
          <w:u w:val="single"/>
        </w:rPr>
      </w:pPr>
      <w:r w:rsidRPr="00202EF7">
        <w:rPr>
          <w:rFonts w:ascii="Times New Roman" w:hAnsi="Times New Roman" w:cs="Times New Roman"/>
          <w:sz w:val="20"/>
          <w:szCs w:val="20"/>
          <w:u w:val="single"/>
        </w:rPr>
        <w:t>Nemzeti Agrárgazdasági Kamara</w:t>
      </w:r>
    </w:p>
    <w:p w14:paraId="589D51EA" w14:textId="77777777" w:rsidR="00A243F9" w:rsidRPr="00202EF7" w:rsidRDefault="00A243F9" w:rsidP="007C21A0">
      <w:pPr>
        <w:rPr>
          <w:rFonts w:ascii="Times New Roman" w:hAnsi="Times New Roman" w:cs="Times New Roman"/>
          <w:sz w:val="20"/>
          <w:szCs w:val="20"/>
        </w:rPr>
      </w:pPr>
      <w:proofErr w:type="gramStart"/>
      <w:r w:rsidRPr="00202EF7">
        <w:rPr>
          <w:rFonts w:ascii="Times New Roman" w:hAnsi="Times New Roman" w:cs="Times New Roman"/>
          <w:sz w:val="20"/>
          <w:szCs w:val="20"/>
        </w:rPr>
        <w:t>nyilvántartási</w:t>
      </w:r>
      <w:proofErr w:type="gramEnd"/>
      <w:r w:rsidRPr="00202EF7">
        <w:rPr>
          <w:rFonts w:ascii="Times New Roman" w:hAnsi="Times New Roman" w:cs="Times New Roman"/>
          <w:sz w:val="20"/>
          <w:szCs w:val="20"/>
        </w:rPr>
        <w:t xml:space="preserve"> száma: 01-03-0000031</w:t>
      </w:r>
    </w:p>
    <w:p w14:paraId="265C68EF" w14:textId="77777777" w:rsidR="00A243F9" w:rsidRPr="00202EF7" w:rsidRDefault="00A243F9" w:rsidP="007C21A0">
      <w:pPr>
        <w:rPr>
          <w:rFonts w:ascii="Times New Roman" w:hAnsi="Times New Roman" w:cs="Times New Roman"/>
          <w:sz w:val="20"/>
          <w:szCs w:val="20"/>
        </w:rPr>
      </w:pPr>
      <w:proofErr w:type="gramStart"/>
      <w:r w:rsidRPr="00202EF7">
        <w:rPr>
          <w:rFonts w:ascii="Times New Roman" w:hAnsi="Times New Roman" w:cs="Times New Roman"/>
          <w:sz w:val="20"/>
          <w:szCs w:val="20"/>
        </w:rPr>
        <w:t>székhely</w:t>
      </w:r>
      <w:proofErr w:type="gramEnd"/>
      <w:r w:rsidRPr="00202EF7">
        <w:rPr>
          <w:rFonts w:ascii="Times New Roman" w:hAnsi="Times New Roman" w:cs="Times New Roman"/>
          <w:sz w:val="20"/>
          <w:szCs w:val="20"/>
        </w:rPr>
        <w:t>: 1115 Budapest, Bartók Béla út 105-113.</w:t>
      </w:r>
    </w:p>
    <w:p w14:paraId="42325405" w14:textId="21F6FDD9" w:rsidR="00A243F9" w:rsidRPr="007C21A0" w:rsidRDefault="00A243F9" w:rsidP="007C21A0">
      <w:pPr>
        <w:rPr>
          <w:rFonts w:ascii="Times New Roman" w:hAnsi="Times New Roman" w:cs="Times New Roman"/>
          <w:sz w:val="20"/>
          <w:szCs w:val="20"/>
        </w:rPr>
      </w:pPr>
      <w:proofErr w:type="gramStart"/>
      <w:r w:rsidRPr="00202EF7">
        <w:rPr>
          <w:rFonts w:ascii="Times New Roman" w:hAnsi="Times New Roman" w:cs="Times New Roman"/>
          <w:sz w:val="20"/>
          <w:szCs w:val="20"/>
        </w:rPr>
        <w:t>e-mail</w:t>
      </w:r>
      <w:proofErr w:type="gramEnd"/>
      <w:r w:rsidRPr="00202EF7">
        <w:rPr>
          <w:rFonts w:ascii="Times New Roman" w:hAnsi="Times New Roman" w:cs="Times New Roman"/>
          <w:sz w:val="20"/>
          <w:szCs w:val="20"/>
        </w:rPr>
        <w:t xml:space="preserve"> címe</w:t>
      </w:r>
      <w:r w:rsidRPr="007C21A0">
        <w:rPr>
          <w:rFonts w:ascii="Times New Roman" w:hAnsi="Times New Roman" w:cs="Times New Roman"/>
          <w:sz w:val="20"/>
          <w:szCs w:val="20"/>
        </w:rPr>
        <w:t xml:space="preserve">: </w:t>
      </w:r>
      <w:hyperlink r:id="rId7" w:history="1">
        <w:r w:rsidRPr="007C21A0">
          <w:rPr>
            <w:rStyle w:val="Hiperhivatkozs"/>
            <w:rFonts w:ascii="Times New Roman" w:hAnsi="Times New Roman" w:cs="Times New Roman"/>
            <w:color w:val="auto"/>
            <w:sz w:val="20"/>
            <w:szCs w:val="20"/>
            <w:u w:val="none"/>
          </w:rPr>
          <w:t>ugyfelszolgalat@nak.hu</w:t>
        </w:r>
      </w:hyperlink>
      <w:r w:rsidR="007C21A0" w:rsidRPr="007C21A0">
        <w:rPr>
          <w:rStyle w:val="Hiperhivatkozs"/>
          <w:rFonts w:ascii="Times New Roman" w:hAnsi="Times New Roman" w:cs="Times New Roman"/>
          <w:color w:val="auto"/>
          <w:sz w:val="20"/>
          <w:szCs w:val="20"/>
          <w:u w:val="none"/>
        </w:rPr>
        <w:t xml:space="preserve"> vagy piacter@nak.hu</w:t>
      </w:r>
    </w:p>
    <w:p w14:paraId="1FCE0A54" w14:textId="77777777" w:rsidR="00A243F9" w:rsidRPr="00202EF7" w:rsidRDefault="00A243F9" w:rsidP="007C21A0">
      <w:pPr>
        <w:rPr>
          <w:rFonts w:ascii="Times New Roman" w:hAnsi="Times New Roman" w:cs="Times New Roman"/>
          <w:sz w:val="20"/>
          <w:szCs w:val="20"/>
        </w:rPr>
      </w:pPr>
      <w:proofErr w:type="gramStart"/>
      <w:r w:rsidRPr="00202EF7">
        <w:rPr>
          <w:rFonts w:ascii="Times New Roman" w:hAnsi="Times New Roman" w:cs="Times New Roman"/>
          <w:sz w:val="20"/>
          <w:szCs w:val="20"/>
        </w:rPr>
        <w:t>telefonos</w:t>
      </w:r>
      <w:proofErr w:type="gramEnd"/>
      <w:r w:rsidRPr="00202EF7">
        <w:rPr>
          <w:rFonts w:ascii="Times New Roman" w:hAnsi="Times New Roman" w:cs="Times New Roman"/>
          <w:sz w:val="20"/>
          <w:szCs w:val="20"/>
        </w:rPr>
        <w:t xml:space="preserve"> elérhetősége:</w:t>
      </w:r>
      <w:r w:rsidRPr="00202EF7">
        <w:rPr>
          <w:sz w:val="20"/>
          <w:szCs w:val="20"/>
        </w:rPr>
        <w:t xml:space="preserve"> </w:t>
      </w:r>
      <w:r w:rsidRPr="00202EF7">
        <w:rPr>
          <w:rFonts w:ascii="Times New Roman" w:hAnsi="Times New Roman" w:cs="Times New Roman"/>
          <w:sz w:val="20"/>
          <w:szCs w:val="20"/>
        </w:rPr>
        <w:t>+36 80 900</w:t>
      </w:r>
      <w:r w:rsidR="001626BC">
        <w:rPr>
          <w:rFonts w:ascii="Times New Roman" w:hAnsi="Times New Roman" w:cs="Times New Roman"/>
          <w:sz w:val="20"/>
          <w:szCs w:val="20"/>
        </w:rPr>
        <w:t> </w:t>
      </w:r>
      <w:r w:rsidRPr="00202EF7">
        <w:rPr>
          <w:rFonts w:ascii="Times New Roman" w:hAnsi="Times New Roman" w:cs="Times New Roman"/>
          <w:sz w:val="20"/>
          <w:szCs w:val="20"/>
        </w:rPr>
        <w:t>365</w:t>
      </w:r>
    </w:p>
    <w:p w14:paraId="3E6EE912" w14:textId="77777777" w:rsidR="00A243F9" w:rsidRPr="00202EF7" w:rsidRDefault="00A243F9" w:rsidP="007C21A0">
      <w:pPr>
        <w:rPr>
          <w:rFonts w:ascii="Times New Roman" w:hAnsi="Times New Roman" w:cs="Times New Roman"/>
          <w:sz w:val="20"/>
          <w:szCs w:val="20"/>
        </w:rPr>
      </w:pPr>
      <w:proofErr w:type="gramStart"/>
      <w:r w:rsidRPr="00202EF7">
        <w:rPr>
          <w:rFonts w:ascii="Times New Roman" w:hAnsi="Times New Roman" w:cs="Times New Roman"/>
          <w:sz w:val="20"/>
          <w:szCs w:val="20"/>
        </w:rPr>
        <w:t>adatvédelmi</w:t>
      </w:r>
      <w:proofErr w:type="gramEnd"/>
      <w:r w:rsidRPr="00202EF7">
        <w:rPr>
          <w:rFonts w:ascii="Times New Roman" w:hAnsi="Times New Roman" w:cs="Times New Roman"/>
          <w:sz w:val="20"/>
          <w:szCs w:val="20"/>
        </w:rPr>
        <w:t xml:space="preserve"> tisztviselő elérhetősége: adatvedelem@nak.hu</w:t>
      </w:r>
    </w:p>
    <w:p w14:paraId="3FF025FD" w14:textId="77777777" w:rsidR="00A243F9" w:rsidRPr="00202EF7" w:rsidRDefault="00A243F9" w:rsidP="007C21A0">
      <w:pPr>
        <w:rPr>
          <w:rFonts w:ascii="Times New Roman" w:hAnsi="Times New Roman" w:cs="Times New Roman"/>
          <w:sz w:val="20"/>
          <w:szCs w:val="20"/>
        </w:rPr>
      </w:pPr>
      <w:r w:rsidRPr="00202EF7">
        <w:rPr>
          <w:rFonts w:ascii="Times New Roman" w:hAnsi="Times New Roman" w:cs="Times New Roman"/>
          <w:sz w:val="20"/>
          <w:szCs w:val="20"/>
        </w:rPr>
        <w:t xml:space="preserve">(későbbi változás </w:t>
      </w:r>
      <w:proofErr w:type="gramStart"/>
      <w:r w:rsidRPr="00202EF7">
        <w:rPr>
          <w:rFonts w:ascii="Times New Roman" w:hAnsi="Times New Roman" w:cs="Times New Roman"/>
          <w:sz w:val="20"/>
          <w:szCs w:val="20"/>
        </w:rPr>
        <w:t>esetén</w:t>
      </w:r>
      <w:proofErr w:type="gramEnd"/>
      <w:r w:rsidRPr="00202EF7">
        <w:rPr>
          <w:rFonts w:ascii="Times New Roman" w:hAnsi="Times New Roman" w:cs="Times New Roman"/>
          <w:sz w:val="20"/>
          <w:szCs w:val="20"/>
        </w:rPr>
        <w:t xml:space="preserve"> a www.nak.hu honlapon mindenkor közzétett elérhetőségek)</w:t>
      </w:r>
    </w:p>
    <w:p w14:paraId="7AEE3B90"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2. A kezelt adatok köre, célja, jogalapja</w:t>
      </w:r>
    </w:p>
    <w:p w14:paraId="20700FA8" w14:textId="77777777" w:rsidR="00A243F9"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Személyes adat: az azonosított vagy azonosítható természetes személyre („Önre”)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6155BC1" w14:textId="09D696D3" w:rsidR="001512E8" w:rsidRDefault="001512E8" w:rsidP="00A243F9">
      <w:pPr>
        <w:jc w:val="both"/>
        <w:rPr>
          <w:rFonts w:ascii="Times New Roman" w:hAnsi="Times New Roman" w:cs="Times New Roman"/>
          <w:sz w:val="20"/>
          <w:szCs w:val="20"/>
        </w:rPr>
      </w:pPr>
      <w:r w:rsidRPr="001512E8">
        <w:rPr>
          <w:rFonts w:ascii="Times New Roman" w:hAnsi="Times New Roman" w:cs="Times New Roman"/>
          <w:sz w:val="20"/>
          <w:szCs w:val="20"/>
        </w:rPr>
        <w:t>Tájékoztatjuk, hogy a K</w:t>
      </w:r>
      <w:r>
        <w:rPr>
          <w:rFonts w:ascii="Times New Roman" w:hAnsi="Times New Roman" w:cs="Times New Roman"/>
          <w:sz w:val="20"/>
          <w:szCs w:val="20"/>
        </w:rPr>
        <w:t>amara egyéb jogcímeken is kezelheti</w:t>
      </w:r>
      <w:r w:rsidRPr="001512E8">
        <w:rPr>
          <w:rFonts w:ascii="Times New Roman" w:hAnsi="Times New Roman" w:cs="Times New Roman"/>
          <w:sz w:val="20"/>
          <w:szCs w:val="20"/>
        </w:rPr>
        <w:t xml:space="preserve"> bizonyos személyes adata</w:t>
      </w:r>
      <w:r>
        <w:rPr>
          <w:rFonts w:ascii="Times New Roman" w:hAnsi="Times New Roman" w:cs="Times New Roman"/>
          <w:sz w:val="20"/>
          <w:szCs w:val="20"/>
        </w:rPr>
        <w:t>it, jelen adatkezelési tájékoztatóban foglalt információk</w:t>
      </w:r>
      <w:r w:rsidRPr="001512E8">
        <w:rPr>
          <w:rFonts w:ascii="Times New Roman" w:hAnsi="Times New Roman" w:cs="Times New Roman"/>
          <w:sz w:val="20"/>
          <w:szCs w:val="20"/>
        </w:rPr>
        <w:t xml:space="preserve"> csupán a</w:t>
      </w:r>
      <w:r w:rsidR="00C0645D">
        <w:rPr>
          <w:rFonts w:ascii="Times New Roman" w:hAnsi="Times New Roman" w:cs="Times New Roman"/>
          <w:sz w:val="20"/>
          <w:szCs w:val="20"/>
        </w:rPr>
        <w:t>z</w:t>
      </w:r>
      <w:r w:rsidRPr="001512E8">
        <w:rPr>
          <w:rFonts w:ascii="Times New Roman" w:hAnsi="Times New Roman" w:cs="Times New Roman"/>
          <w:sz w:val="20"/>
          <w:szCs w:val="20"/>
        </w:rPr>
        <w:t xml:space="preserve"> „</w:t>
      </w:r>
      <w:r w:rsidR="00C0645D">
        <w:rPr>
          <w:rFonts w:ascii="Times New Roman" w:hAnsi="Times New Roman" w:cs="Times New Roman"/>
          <w:sz w:val="20"/>
          <w:szCs w:val="20"/>
        </w:rPr>
        <w:t>Elő-</w:t>
      </w:r>
      <w:r>
        <w:rPr>
          <w:rFonts w:ascii="Times New Roman" w:hAnsi="Times New Roman" w:cs="Times New Roman"/>
          <w:sz w:val="20"/>
          <w:szCs w:val="20"/>
        </w:rPr>
        <w:t xml:space="preserve"> </w:t>
      </w:r>
      <w:r w:rsidR="00C0645D">
        <w:rPr>
          <w:rFonts w:ascii="Times New Roman" w:hAnsi="Times New Roman" w:cs="Times New Roman"/>
          <w:sz w:val="20"/>
          <w:szCs w:val="20"/>
        </w:rPr>
        <w:t xml:space="preserve">Piactér” program </w:t>
      </w:r>
      <w:r w:rsidRPr="001512E8">
        <w:rPr>
          <w:rFonts w:ascii="Times New Roman" w:hAnsi="Times New Roman" w:cs="Times New Roman"/>
          <w:sz w:val="20"/>
          <w:szCs w:val="20"/>
        </w:rPr>
        <w:t xml:space="preserve">kapcsán </w:t>
      </w:r>
      <w:r>
        <w:rPr>
          <w:rFonts w:ascii="Times New Roman" w:hAnsi="Times New Roman" w:cs="Times New Roman"/>
          <w:sz w:val="20"/>
          <w:szCs w:val="20"/>
        </w:rPr>
        <w:t>Kamara részére az Ön által</w:t>
      </w:r>
      <w:r w:rsidR="00C0645D">
        <w:rPr>
          <w:rFonts w:ascii="Times New Roman" w:hAnsi="Times New Roman" w:cs="Times New Roman"/>
          <w:sz w:val="20"/>
          <w:szCs w:val="20"/>
        </w:rPr>
        <w:t xml:space="preserve"> átadott</w:t>
      </w:r>
      <w:r w:rsidRPr="001512E8">
        <w:rPr>
          <w:rFonts w:ascii="Times New Roman" w:hAnsi="Times New Roman" w:cs="Times New Roman"/>
          <w:sz w:val="20"/>
          <w:szCs w:val="20"/>
        </w:rPr>
        <w:t xml:space="preserve"> </w:t>
      </w:r>
      <w:r>
        <w:rPr>
          <w:rFonts w:ascii="Times New Roman" w:hAnsi="Times New Roman" w:cs="Times New Roman"/>
          <w:sz w:val="20"/>
          <w:szCs w:val="20"/>
        </w:rPr>
        <w:t xml:space="preserve">személyes </w:t>
      </w:r>
      <w:r w:rsidR="00DD3237">
        <w:rPr>
          <w:rFonts w:ascii="Times New Roman" w:hAnsi="Times New Roman" w:cs="Times New Roman"/>
          <w:sz w:val="20"/>
          <w:szCs w:val="20"/>
        </w:rPr>
        <w:t>adatokra vonatkoznak</w:t>
      </w:r>
      <w:r w:rsidRPr="001512E8">
        <w:rPr>
          <w:rFonts w:ascii="Times New Roman" w:hAnsi="Times New Roman" w:cs="Times New Roman"/>
          <w:sz w:val="20"/>
          <w:szCs w:val="20"/>
        </w:rPr>
        <w:t>.</w:t>
      </w:r>
    </w:p>
    <w:p w14:paraId="7C6DA5AB" w14:textId="367C6B21" w:rsidR="001512E8" w:rsidRPr="00202EF7" w:rsidRDefault="001512E8" w:rsidP="00A243F9">
      <w:pPr>
        <w:jc w:val="both"/>
        <w:rPr>
          <w:rFonts w:ascii="Times New Roman" w:hAnsi="Times New Roman" w:cs="Times New Roman"/>
          <w:sz w:val="20"/>
          <w:szCs w:val="20"/>
        </w:rPr>
      </w:pPr>
      <w:r>
        <w:rPr>
          <w:rFonts w:ascii="Times New Roman" w:hAnsi="Times New Roman" w:cs="Times New Roman"/>
          <w:sz w:val="20"/>
          <w:szCs w:val="20"/>
        </w:rPr>
        <w:t>Ön az Előállítói adat</w:t>
      </w:r>
      <w:r w:rsidR="00C0645D">
        <w:rPr>
          <w:rFonts w:ascii="Times New Roman" w:hAnsi="Times New Roman" w:cs="Times New Roman"/>
          <w:sz w:val="20"/>
          <w:szCs w:val="20"/>
        </w:rPr>
        <w:t xml:space="preserve">lap kitöltésével, megküldésével </w:t>
      </w:r>
      <w:r w:rsidR="00FE4C16">
        <w:rPr>
          <w:rFonts w:ascii="Times New Roman" w:hAnsi="Times New Roman" w:cs="Times New Roman"/>
          <w:sz w:val="20"/>
          <w:szCs w:val="20"/>
        </w:rPr>
        <w:t>és a hozzájáruló nyilatkozat kitöltésév</w:t>
      </w:r>
      <w:r w:rsidR="00C0645D">
        <w:rPr>
          <w:rFonts w:ascii="Times New Roman" w:hAnsi="Times New Roman" w:cs="Times New Roman"/>
          <w:sz w:val="20"/>
          <w:szCs w:val="20"/>
        </w:rPr>
        <w:t xml:space="preserve">el és aláírásával és megküldésével </w:t>
      </w:r>
      <w:r w:rsidR="00FE4C16">
        <w:rPr>
          <w:rFonts w:ascii="Times New Roman" w:hAnsi="Times New Roman" w:cs="Times New Roman"/>
          <w:sz w:val="20"/>
          <w:szCs w:val="20"/>
        </w:rPr>
        <w:t>az alábbi személyes adatai kezeléséhez</w:t>
      </w:r>
      <w:r w:rsidR="0074166F">
        <w:rPr>
          <w:rFonts w:ascii="Times New Roman" w:hAnsi="Times New Roman" w:cs="Times New Roman"/>
          <w:sz w:val="20"/>
          <w:szCs w:val="20"/>
        </w:rPr>
        <w:t>, célból és jogalapból</w:t>
      </w:r>
      <w:r w:rsidR="00FE4C16">
        <w:rPr>
          <w:rFonts w:ascii="Times New Roman" w:hAnsi="Times New Roman" w:cs="Times New Roman"/>
          <w:sz w:val="20"/>
          <w:szCs w:val="20"/>
        </w:rPr>
        <w:t xml:space="preserve"> adja hozzájárulását: </w:t>
      </w:r>
    </w:p>
    <w:tbl>
      <w:tblPr>
        <w:tblStyle w:val="Rcsostblzat"/>
        <w:tblW w:w="0" w:type="auto"/>
        <w:tblInd w:w="108" w:type="dxa"/>
        <w:tblLook w:val="04A0" w:firstRow="1" w:lastRow="0" w:firstColumn="1" w:lastColumn="0" w:noHBand="0" w:noVBand="1"/>
      </w:tblPr>
      <w:tblGrid>
        <w:gridCol w:w="2649"/>
        <w:gridCol w:w="3575"/>
        <w:gridCol w:w="2730"/>
      </w:tblGrid>
      <w:tr w:rsidR="00A243F9" w:rsidRPr="00202EF7" w14:paraId="7700E61A" w14:textId="77777777" w:rsidTr="005C0A9F">
        <w:trPr>
          <w:trHeight w:val="388"/>
        </w:trPr>
        <w:tc>
          <w:tcPr>
            <w:tcW w:w="25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7997EC" w14:textId="77777777" w:rsidR="00A243F9" w:rsidRPr="00202EF7" w:rsidRDefault="00A243F9" w:rsidP="005C0A9F">
            <w:pPr>
              <w:spacing w:line="259" w:lineRule="auto"/>
              <w:jc w:val="both"/>
              <w:rPr>
                <w:rFonts w:ascii="Times New Roman" w:hAnsi="Times New Roman" w:cs="Times New Roman"/>
                <w:b/>
                <w:sz w:val="20"/>
                <w:szCs w:val="20"/>
              </w:rPr>
            </w:pPr>
            <w:r w:rsidRPr="00202EF7">
              <w:rPr>
                <w:rFonts w:ascii="Times New Roman" w:hAnsi="Times New Roman" w:cs="Times New Roman"/>
                <w:b/>
                <w:sz w:val="20"/>
                <w:szCs w:val="20"/>
              </w:rPr>
              <w:t>Személyes adatai</w:t>
            </w:r>
          </w:p>
        </w:tc>
        <w:tc>
          <w:tcPr>
            <w:tcW w:w="36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C5E384" w14:textId="77777777" w:rsidR="00A243F9" w:rsidRPr="00202EF7" w:rsidRDefault="00A243F9" w:rsidP="005C0A9F">
            <w:pPr>
              <w:spacing w:line="259" w:lineRule="auto"/>
              <w:jc w:val="both"/>
              <w:rPr>
                <w:rFonts w:ascii="Times New Roman" w:hAnsi="Times New Roman" w:cs="Times New Roman"/>
                <w:b/>
                <w:sz w:val="20"/>
                <w:szCs w:val="20"/>
              </w:rPr>
            </w:pPr>
            <w:r w:rsidRPr="00202EF7">
              <w:rPr>
                <w:rFonts w:ascii="Times New Roman" w:hAnsi="Times New Roman" w:cs="Times New Roman"/>
                <w:b/>
                <w:sz w:val="20"/>
                <w:szCs w:val="20"/>
              </w:rPr>
              <w:t>Az adatkezelés célja</w:t>
            </w:r>
          </w:p>
        </w:tc>
        <w:tc>
          <w:tcPr>
            <w:tcW w:w="2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6344A" w14:textId="77777777" w:rsidR="00A243F9" w:rsidRPr="00202EF7" w:rsidRDefault="00A243F9" w:rsidP="005C0A9F">
            <w:pPr>
              <w:spacing w:line="259" w:lineRule="auto"/>
              <w:jc w:val="both"/>
              <w:rPr>
                <w:rFonts w:ascii="Times New Roman" w:hAnsi="Times New Roman" w:cs="Times New Roman"/>
                <w:b/>
                <w:sz w:val="20"/>
                <w:szCs w:val="20"/>
              </w:rPr>
            </w:pPr>
            <w:r w:rsidRPr="00202EF7">
              <w:rPr>
                <w:rFonts w:ascii="Times New Roman" w:hAnsi="Times New Roman" w:cs="Times New Roman"/>
                <w:b/>
                <w:sz w:val="20"/>
                <w:szCs w:val="20"/>
              </w:rPr>
              <w:t>Az adatkezelés jogalapja</w:t>
            </w:r>
          </w:p>
        </w:tc>
      </w:tr>
      <w:tr w:rsidR="00A243F9" w:rsidRPr="00202EF7" w14:paraId="271DA916" w14:textId="77777777" w:rsidTr="00DD3237">
        <w:trPr>
          <w:trHeight w:val="4252"/>
        </w:trPr>
        <w:tc>
          <w:tcPr>
            <w:tcW w:w="2531" w:type="dxa"/>
          </w:tcPr>
          <w:p w14:paraId="788870DF" w14:textId="1CB95EC2" w:rsidR="00A243F9" w:rsidRDefault="00527CA0" w:rsidP="005C0A9F">
            <w:pPr>
              <w:jc w:val="both"/>
              <w:rPr>
                <w:rFonts w:ascii="Times New Roman" w:hAnsi="Times New Roman" w:cs="Times New Roman"/>
                <w:sz w:val="20"/>
                <w:szCs w:val="20"/>
              </w:rPr>
            </w:pPr>
            <w:r>
              <w:rPr>
                <w:rFonts w:ascii="Times New Roman" w:hAnsi="Times New Roman" w:cs="Times New Roman"/>
                <w:sz w:val="20"/>
                <w:szCs w:val="20"/>
              </w:rPr>
              <w:t>(i) családi név és utónév</w:t>
            </w:r>
            <w:r w:rsidR="00A243F9" w:rsidRPr="00202EF7">
              <w:rPr>
                <w:rFonts w:ascii="Times New Roman" w:hAnsi="Times New Roman" w:cs="Times New Roman"/>
                <w:sz w:val="20"/>
                <w:szCs w:val="20"/>
              </w:rPr>
              <w:t xml:space="preserve"> </w:t>
            </w:r>
            <w:r w:rsidR="0074166F">
              <w:rPr>
                <w:rFonts w:ascii="Times New Roman" w:hAnsi="Times New Roman" w:cs="Times New Roman"/>
                <w:sz w:val="20"/>
                <w:szCs w:val="20"/>
              </w:rPr>
              <w:t>(</w:t>
            </w:r>
            <w:proofErr w:type="spellStart"/>
            <w:r w:rsidR="0074166F">
              <w:rPr>
                <w:rFonts w:ascii="Times New Roman" w:hAnsi="Times New Roman" w:cs="Times New Roman"/>
                <w:sz w:val="20"/>
                <w:szCs w:val="20"/>
              </w:rPr>
              <w:t>ii</w:t>
            </w:r>
            <w:proofErr w:type="spellEnd"/>
            <w:r w:rsidR="0074166F">
              <w:rPr>
                <w:rFonts w:ascii="Times New Roman" w:hAnsi="Times New Roman" w:cs="Times New Roman"/>
                <w:sz w:val="20"/>
                <w:szCs w:val="20"/>
              </w:rPr>
              <w:t>) e-mail cím (</w:t>
            </w:r>
            <w:proofErr w:type="spellStart"/>
            <w:r w:rsidR="0074166F">
              <w:rPr>
                <w:rFonts w:ascii="Times New Roman" w:hAnsi="Times New Roman" w:cs="Times New Roman"/>
                <w:sz w:val="20"/>
                <w:szCs w:val="20"/>
              </w:rPr>
              <w:t>iii</w:t>
            </w:r>
            <w:proofErr w:type="spellEnd"/>
            <w:r w:rsidR="0074166F">
              <w:rPr>
                <w:rFonts w:ascii="Times New Roman" w:hAnsi="Times New Roman" w:cs="Times New Roman"/>
                <w:sz w:val="20"/>
                <w:szCs w:val="20"/>
              </w:rPr>
              <w:t>) telefonszám (</w:t>
            </w:r>
            <w:proofErr w:type="spellStart"/>
            <w:r w:rsidR="0074166F">
              <w:rPr>
                <w:rFonts w:ascii="Times New Roman" w:hAnsi="Times New Roman" w:cs="Times New Roman"/>
                <w:sz w:val="20"/>
                <w:szCs w:val="20"/>
              </w:rPr>
              <w:t>iv</w:t>
            </w:r>
            <w:proofErr w:type="spellEnd"/>
            <w:r w:rsidR="00A243F9" w:rsidRPr="00202EF7">
              <w:rPr>
                <w:rFonts w:ascii="Times New Roman" w:hAnsi="Times New Roman" w:cs="Times New Roman"/>
                <w:sz w:val="20"/>
                <w:szCs w:val="20"/>
              </w:rPr>
              <w:t xml:space="preserve">) </w:t>
            </w:r>
            <w:r w:rsidR="00787E38">
              <w:rPr>
                <w:rFonts w:ascii="Times New Roman" w:hAnsi="Times New Roman" w:cs="Times New Roman"/>
                <w:sz w:val="20"/>
                <w:szCs w:val="20"/>
              </w:rPr>
              <w:t>agrárk</w:t>
            </w:r>
            <w:r w:rsidR="0074166F">
              <w:rPr>
                <w:rFonts w:ascii="Times New Roman" w:hAnsi="Times New Roman" w:cs="Times New Roman"/>
                <w:sz w:val="20"/>
                <w:szCs w:val="20"/>
              </w:rPr>
              <w:t>amarai nyilvántartási száma (v) telefonszáma (</w:t>
            </w:r>
            <w:proofErr w:type="spellStart"/>
            <w:r w:rsidR="0074166F">
              <w:rPr>
                <w:rFonts w:ascii="Times New Roman" w:hAnsi="Times New Roman" w:cs="Times New Roman"/>
                <w:sz w:val="20"/>
                <w:szCs w:val="20"/>
              </w:rPr>
              <w:t>vi</w:t>
            </w:r>
            <w:proofErr w:type="spellEnd"/>
            <w:r w:rsidR="00787E38">
              <w:rPr>
                <w:rFonts w:ascii="Times New Roman" w:hAnsi="Times New Roman" w:cs="Times New Roman"/>
                <w:sz w:val="20"/>
                <w:szCs w:val="20"/>
              </w:rPr>
              <w:t xml:space="preserve">) </w:t>
            </w:r>
            <w:r w:rsidR="00DD3237">
              <w:rPr>
                <w:rFonts w:ascii="Times New Roman" w:hAnsi="Times New Roman" w:cs="Times New Roman"/>
                <w:sz w:val="20"/>
                <w:szCs w:val="20"/>
              </w:rPr>
              <w:t xml:space="preserve">székhely </w:t>
            </w:r>
            <w:r w:rsidR="00A243F9" w:rsidRPr="00202EF7">
              <w:rPr>
                <w:rFonts w:ascii="Times New Roman" w:hAnsi="Times New Roman" w:cs="Times New Roman"/>
                <w:sz w:val="20"/>
                <w:szCs w:val="20"/>
              </w:rPr>
              <w:t>(</w:t>
            </w:r>
            <w:proofErr w:type="spellStart"/>
            <w:r w:rsidR="00A243F9" w:rsidRPr="00202EF7">
              <w:rPr>
                <w:rFonts w:ascii="Times New Roman" w:hAnsi="Times New Roman" w:cs="Times New Roman"/>
                <w:sz w:val="20"/>
                <w:szCs w:val="20"/>
              </w:rPr>
              <w:t>v</w:t>
            </w:r>
            <w:r w:rsidR="0074166F">
              <w:rPr>
                <w:rFonts w:ascii="Times New Roman" w:hAnsi="Times New Roman" w:cs="Times New Roman"/>
                <w:sz w:val="20"/>
                <w:szCs w:val="20"/>
              </w:rPr>
              <w:t>ii</w:t>
            </w:r>
            <w:proofErr w:type="spellEnd"/>
            <w:r w:rsidR="00DD3237">
              <w:rPr>
                <w:rFonts w:ascii="Times New Roman" w:hAnsi="Times New Roman" w:cs="Times New Roman"/>
                <w:sz w:val="20"/>
                <w:szCs w:val="20"/>
              </w:rPr>
              <w:t>)</w:t>
            </w:r>
            <w:r w:rsidR="00787E38">
              <w:rPr>
                <w:rFonts w:ascii="Times New Roman" w:hAnsi="Times New Roman" w:cs="Times New Roman"/>
                <w:sz w:val="20"/>
                <w:szCs w:val="20"/>
              </w:rPr>
              <w:t>termelés/előállítás/gyártás helyszíne (</w:t>
            </w:r>
            <w:proofErr w:type="spellStart"/>
            <w:r w:rsidR="00787E38">
              <w:rPr>
                <w:rFonts w:ascii="Times New Roman" w:hAnsi="Times New Roman" w:cs="Times New Roman"/>
                <w:sz w:val="20"/>
                <w:szCs w:val="20"/>
              </w:rPr>
              <w:t>vi</w:t>
            </w:r>
            <w:r w:rsidR="0074166F">
              <w:rPr>
                <w:rFonts w:ascii="Times New Roman" w:hAnsi="Times New Roman" w:cs="Times New Roman"/>
                <w:sz w:val="20"/>
                <w:szCs w:val="20"/>
              </w:rPr>
              <w:t>ii</w:t>
            </w:r>
            <w:proofErr w:type="spellEnd"/>
            <w:r w:rsidR="00787E38">
              <w:rPr>
                <w:rFonts w:ascii="Times New Roman" w:hAnsi="Times New Roman" w:cs="Times New Roman"/>
                <w:sz w:val="20"/>
                <w:szCs w:val="20"/>
              </w:rPr>
              <w:t>) előállított termék</w:t>
            </w:r>
            <w:r w:rsidR="0074166F">
              <w:rPr>
                <w:rFonts w:ascii="Times New Roman" w:hAnsi="Times New Roman" w:cs="Times New Roman"/>
                <w:sz w:val="20"/>
                <w:szCs w:val="20"/>
              </w:rPr>
              <w:t xml:space="preserve"> megnevezése (</w:t>
            </w:r>
            <w:proofErr w:type="spellStart"/>
            <w:r w:rsidR="0074166F">
              <w:rPr>
                <w:rFonts w:ascii="Times New Roman" w:hAnsi="Times New Roman" w:cs="Times New Roman"/>
                <w:sz w:val="20"/>
                <w:szCs w:val="20"/>
              </w:rPr>
              <w:t>ix</w:t>
            </w:r>
            <w:proofErr w:type="spellEnd"/>
            <w:r w:rsidR="00787E38">
              <w:rPr>
                <w:rFonts w:ascii="Times New Roman" w:hAnsi="Times New Roman" w:cs="Times New Roman"/>
                <w:sz w:val="20"/>
                <w:szCs w:val="20"/>
              </w:rPr>
              <w:t xml:space="preserve">) rendelkezésre álló </w:t>
            </w:r>
            <w:r>
              <w:rPr>
                <w:rFonts w:ascii="Times New Roman" w:hAnsi="Times New Roman" w:cs="Times New Roman"/>
                <w:sz w:val="20"/>
                <w:szCs w:val="20"/>
              </w:rPr>
              <w:t>termék</w:t>
            </w:r>
            <w:r w:rsidR="00034AFF">
              <w:rPr>
                <w:rFonts w:ascii="Times New Roman" w:hAnsi="Times New Roman" w:cs="Times New Roman"/>
                <w:sz w:val="20"/>
                <w:szCs w:val="20"/>
              </w:rPr>
              <w:t xml:space="preserve"> </w:t>
            </w:r>
            <w:r w:rsidR="00787E38">
              <w:rPr>
                <w:rFonts w:ascii="Times New Roman" w:hAnsi="Times New Roman" w:cs="Times New Roman"/>
                <w:sz w:val="20"/>
                <w:szCs w:val="20"/>
              </w:rPr>
              <w:t xml:space="preserve">mennyiségre </w:t>
            </w:r>
            <w:r>
              <w:rPr>
                <w:rFonts w:ascii="Times New Roman" w:hAnsi="Times New Roman" w:cs="Times New Roman"/>
                <w:sz w:val="20"/>
                <w:szCs w:val="20"/>
              </w:rPr>
              <w:t>és a termék</w:t>
            </w:r>
            <w:bookmarkStart w:id="0" w:name="_GoBack"/>
            <w:bookmarkEnd w:id="0"/>
            <w:r w:rsidR="00034AFF">
              <w:rPr>
                <w:rFonts w:ascii="Times New Roman" w:hAnsi="Times New Roman" w:cs="Times New Roman"/>
                <w:sz w:val="20"/>
                <w:szCs w:val="20"/>
              </w:rPr>
              <w:t xml:space="preserve"> </w:t>
            </w:r>
            <w:r>
              <w:rPr>
                <w:rFonts w:ascii="Times New Roman" w:hAnsi="Times New Roman" w:cs="Times New Roman"/>
                <w:sz w:val="20"/>
                <w:szCs w:val="20"/>
              </w:rPr>
              <w:t xml:space="preserve">árra </w:t>
            </w:r>
            <w:r w:rsidR="0074166F">
              <w:rPr>
                <w:rFonts w:ascii="Times New Roman" w:hAnsi="Times New Roman" w:cs="Times New Roman"/>
                <w:sz w:val="20"/>
                <w:szCs w:val="20"/>
              </w:rPr>
              <w:t>vonatkozó adatok (x</w:t>
            </w:r>
            <w:r w:rsidR="00787E38">
              <w:rPr>
                <w:rFonts w:ascii="Times New Roman" w:hAnsi="Times New Roman" w:cs="Times New Roman"/>
                <w:sz w:val="20"/>
                <w:szCs w:val="20"/>
              </w:rPr>
              <w:t xml:space="preserve">) </w:t>
            </w:r>
            <w:r>
              <w:rPr>
                <w:rFonts w:ascii="Times New Roman" w:hAnsi="Times New Roman" w:cs="Times New Roman"/>
                <w:sz w:val="20"/>
                <w:szCs w:val="20"/>
              </w:rPr>
              <w:t xml:space="preserve">egyéb gazdálkodásra vonatkozó </w:t>
            </w:r>
            <w:proofErr w:type="gramStart"/>
            <w:r>
              <w:rPr>
                <w:rFonts w:ascii="Times New Roman" w:hAnsi="Times New Roman" w:cs="Times New Roman"/>
                <w:sz w:val="20"/>
                <w:szCs w:val="20"/>
              </w:rPr>
              <w:t>adatok</w:t>
            </w:r>
            <w:proofErr w:type="gramEnd"/>
            <w:r w:rsidR="00C24A0C">
              <w:rPr>
                <w:rFonts w:ascii="Times New Roman" w:hAnsi="Times New Roman" w:cs="Times New Roman"/>
                <w:sz w:val="20"/>
                <w:szCs w:val="20"/>
              </w:rPr>
              <w:t xml:space="preserve"> amelyet az Előállítói adatlap kitöltésével megad</w:t>
            </w:r>
          </w:p>
          <w:p w14:paraId="4D0B5A12" w14:textId="15885047" w:rsidR="00A243F9" w:rsidRPr="00202EF7" w:rsidRDefault="0074166F" w:rsidP="00DD3237">
            <w:pPr>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xi</w:t>
            </w:r>
            <w:proofErr w:type="spellEnd"/>
            <w:r w:rsidR="00527CA0">
              <w:rPr>
                <w:rFonts w:ascii="Times New Roman" w:hAnsi="Times New Roman" w:cs="Times New Roman"/>
                <w:sz w:val="20"/>
                <w:szCs w:val="20"/>
              </w:rPr>
              <w:t>) őstermelő</w:t>
            </w:r>
            <w:r w:rsidR="00034AFF">
              <w:rPr>
                <w:rFonts w:ascii="Times New Roman" w:hAnsi="Times New Roman" w:cs="Times New Roman"/>
                <w:sz w:val="20"/>
                <w:szCs w:val="20"/>
              </w:rPr>
              <w:t>i igazolványra vonatkozó adatok</w:t>
            </w:r>
            <w:r w:rsidR="00DD3237">
              <w:rPr>
                <w:rFonts w:ascii="Times New Roman" w:hAnsi="Times New Roman" w:cs="Times New Roman"/>
                <w:sz w:val="20"/>
                <w:szCs w:val="20"/>
              </w:rPr>
              <w:t xml:space="preserve"> (</w:t>
            </w:r>
            <w:proofErr w:type="spellStart"/>
            <w:r w:rsidR="00DD3237">
              <w:rPr>
                <w:rFonts w:ascii="Times New Roman" w:hAnsi="Times New Roman" w:cs="Times New Roman"/>
                <w:sz w:val="20"/>
                <w:szCs w:val="20"/>
              </w:rPr>
              <w:t>xii</w:t>
            </w:r>
            <w:proofErr w:type="spellEnd"/>
            <w:r w:rsidR="00DD3237">
              <w:rPr>
                <w:rFonts w:ascii="Times New Roman" w:hAnsi="Times New Roman" w:cs="Times New Roman"/>
                <w:sz w:val="20"/>
                <w:szCs w:val="20"/>
              </w:rPr>
              <w:t>) adószám</w:t>
            </w:r>
          </w:p>
        </w:tc>
        <w:tc>
          <w:tcPr>
            <w:tcW w:w="3626" w:type="dxa"/>
            <w:tcBorders>
              <w:top w:val="single" w:sz="4" w:space="0" w:color="auto"/>
            </w:tcBorders>
          </w:tcPr>
          <w:p w14:paraId="7A4F531B" w14:textId="77777777" w:rsidR="004162C2" w:rsidRDefault="00557758" w:rsidP="00B72D47">
            <w:pPr>
              <w:jc w:val="both"/>
              <w:rPr>
                <w:rFonts w:ascii="Times New Roman" w:hAnsi="Times New Roman" w:cs="Times New Roman"/>
                <w:sz w:val="20"/>
                <w:szCs w:val="20"/>
              </w:rPr>
            </w:pPr>
            <w:r>
              <w:rPr>
                <w:rFonts w:ascii="Times New Roman" w:hAnsi="Times New Roman" w:cs="Times New Roman"/>
                <w:sz w:val="20"/>
                <w:szCs w:val="20"/>
              </w:rPr>
              <w:t>A családi név és utónév, valamint agrárkamarai nyilvántartási szám bekérésének célja az Ön egyértelmű azonosítása.</w:t>
            </w:r>
            <w:r w:rsidR="003505A8">
              <w:rPr>
                <w:rFonts w:ascii="Times New Roman" w:hAnsi="Times New Roman" w:cs="Times New Roman"/>
                <w:sz w:val="20"/>
                <w:szCs w:val="20"/>
              </w:rPr>
              <w:t xml:space="preserve"> </w:t>
            </w:r>
          </w:p>
          <w:p w14:paraId="04304B25" w14:textId="48127AF3" w:rsidR="004162C2" w:rsidRDefault="0074166F" w:rsidP="00B72D47">
            <w:pPr>
              <w:jc w:val="both"/>
              <w:rPr>
                <w:rFonts w:ascii="Times New Roman" w:hAnsi="Times New Roman" w:cs="Times New Roman"/>
                <w:sz w:val="20"/>
                <w:szCs w:val="20"/>
              </w:rPr>
            </w:pPr>
            <w:r>
              <w:rPr>
                <w:rFonts w:ascii="Times New Roman" w:hAnsi="Times New Roman" w:cs="Times New Roman"/>
                <w:sz w:val="20"/>
                <w:szCs w:val="20"/>
              </w:rPr>
              <w:t xml:space="preserve">A telefonszám, e-mail cím </w:t>
            </w:r>
            <w:r w:rsidR="004162C2">
              <w:rPr>
                <w:rFonts w:ascii="Times New Roman" w:hAnsi="Times New Roman" w:cs="Times New Roman"/>
                <w:sz w:val="20"/>
                <w:szCs w:val="20"/>
              </w:rPr>
              <w:t xml:space="preserve">kezelésének célja </w:t>
            </w:r>
            <w:r>
              <w:rPr>
                <w:rFonts w:ascii="Times New Roman" w:hAnsi="Times New Roman" w:cs="Times New Roman"/>
                <w:sz w:val="20"/>
                <w:szCs w:val="20"/>
              </w:rPr>
              <w:t>amennyiben Ön élelmiszertermelő/előá</w:t>
            </w:r>
            <w:r w:rsidR="004162C2">
              <w:rPr>
                <w:rFonts w:ascii="Times New Roman" w:hAnsi="Times New Roman" w:cs="Times New Roman"/>
                <w:sz w:val="20"/>
                <w:szCs w:val="20"/>
              </w:rPr>
              <w:t>llító a kereskedő/felvásárló számára az Önnel való k</w:t>
            </w:r>
            <w:r w:rsidR="00C24A0C">
              <w:rPr>
                <w:rFonts w:ascii="Times New Roman" w:hAnsi="Times New Roman" w:cs="Times New Roman"/>
                <w:sz w:val="20"/>
                <w:szCs w:val="20"/>
              </w:rPr>
              <w:t>apcsolatfelvétel megkönnyítése.</w:t>
            </w:r>
          </w:p>
          <w:p w14:paraId="2A3A8E9F" w14:textId="77777777" w:rsidR="0074166F" w:rsidRDefault="0074166F" w:rsidP="00B72D47">
            <w:pPr>
              <w:jc w:val="both"/>
              <w:rPr>
                <w:rFonts w:ascii="Times New Roman" w:hAnsi="Times New Roman" w:cs="Times New Roman"/>
                <w:sz w:val="20"/>
                <w:szCs w:val="20"/>
              </w:rPr>
            </w:pPr>
          </w:p>
          <w:p w14:paraId="6DD0111B" w14:textId="00F7B303" w:rsidR="004162C2" w:rsidRDefault="003505A8" w:rsidP="00B72D47">
            <w:pPr>
              <w:jc w:val="both"/>
              <w:rPr>
                <w:rFonts w:ascii="Times New Roman" w:hAnsi="Times New Roman" w:cs="Times New Roman"/>
                <w:sz w:val="20"/>
                <w:szCs w:val="20"/>
              </w:rPr>
            </w:pPr>
            <w:r>
              <w:rPr>
                <w:rFonts w:ascii="Times New Roman" w:hAnsi="Times New Roman" w:cs="Times New Roman"/>
                <w:sz w:val="20"/>
                <w:szCs w:val="20"/>
              </w:rPr>
              <w:t>Egyebekben összes adata bekér</w:t>
            </w:r>
            <w:r w:rsidR="004162C2">
              <w:rPr>
                <w:rFonts w:ascii="Times New Roman" w:hAnsi="Times New Roman" w:cs="Times New Roman"/>
                <w:sz w:val="20"/>
                <w:szCs w:val="20"/>
              </w:rPr>
              <w:t>ésének célja, hogy a Kamara, mint adatkezelő azokat kapcsolatfelvétel</w:t>
            </w:r>
            <w:r w:rsidR="00C24A0C">
              <w:rPr>
                <w:rFonts w:ascii="Times New Roman" w:hAnsi="Times New Roman" w:cs="Times New Roman"/>
                <w:sz w:val="20"/>
                <w:szCs w:val="20"/>
              </w:rPr>
              <w:t xml:space="preserve"> a tagok közötti eladás</w:t>
            </w:r>
            <w:r w:rsidR="004162C2">
              <w:rPr>
                <w:rFonts w:ascii="Times New Roman" w:hAnsi="Times New Roman" w:cs="Times New Roman"/>
                <w:sz w:val="20"/>
                <w:szCs w:val="20"/>
              </w:rPr>
              <w:t xml:space="preserve"> és felvásárlás </w:t>
            </w:r>
            <w:r w:rsidR="00C24A0C">
              <w:rPr>
                <w:rFonts w:ascii="Times New Roman" w:hAnsi="Times New Roman" w:cs="Times New Roman"/>
                <w:sz w:val="20"/>
                <w:szCs w:val="20"/>
              </w:rPr>
              <w:t xml:space="preserve">ösztönzése </w:t>
            </w:r>
            <w:r w:rsidR="004162C2">
              <w:rPr>
                <w:rFonts w:ascii="Times New Roman" w:hAnsi="Times New Roman" w:cs="Times New Roman"/>
                <w:sz w:val="20"/>
                <w:szCs w:val="20"/>
              </w:rPr>
              <w:t xml:space="preserve">céljából továbbítsa meghatározott </w:t>
            </w:r>
            <w:r w:rsidR="00C24A0C">
              <w:rPr>
                <w:rFonts w:ascii="Times New Roman" w:hAnsi="Times New Roman" w:cs="Times New Roman"/>
                <w:sz w:val="20"/>
                <w:szCs w:val="20"/>
              </w:rPr>
              <w:t xml:space="preserve">felvásárlók/kereskedők </w:t>
            </w:r>
            <w:r w:rsidR="004162C2">
              <w:rPr>
                <w:rFonts w:ascii="Times New Roman" w:hAnsi="Times New Roman" w:cs="Times New Roman"/>
                <w:sz w:val="20"/>
                <w:szCs w:val="20"/>
              </w:rPr>
              <w:t>számára e-mail</w:t>
            </w:r>
            <w:r w:rsidR="00C24A0C">
              <w:rPr>
                <w:rFonts w:ascii="Times New Roman" w:hAnsi="Times New Roman" w:cs="Times New Roman"/>
                <w:sz w:val="20"/>
                <w:szCs w:val="20"/>
              </w:rPr>
              <w:t xml:space="preserve">es úton, azáltal, hogy adatai </w:t>
            </w:r>
            <w:proofErr w:type="spellStart"/>
            <w:r w:rsidR="00C24A0C">
              <w:rPr>
                <w:rFonts w:ascii="Times New Roman" w:hAnsi="Times New Roman" w:cs="Times New Roman"/>
                <w:sz w:val="20"/>
                <w:szCs w:val="20"/>
              </w:rPr>
              <w:t>excel</w:t>
            </w:r>
            <w:proofErr w:type="spellEnd"/>
            <w:r w:rsidR="00C24A0C">
              <w:rPr>
                <w:rFonts w:ascii="Times New Roman" w:hAnsi="Times New Roman" w:cs="Times New Roman"/>
                <w:sz w:val="20"/>
                <w:szCs w:val="20"/>
              </w:rPr>
              <w:t xml:space="preserve"> fájl formájában kerülnek csatolásra a kiküldött e-mailhez</w:t>
            </w:r>
            <w:r w:rsidR="00D93AB6">
              <w:rPr>
                <w:rFonts w:ascii="Times New Roman" w:hAnsi="Times New Roman" w:cs="Times New Roman"/>
                <w:sz w:val="20"/>
                <w:szCs w:val="20"/>
              </w:rPr>
              <w:t xml:space="preserve"> (a továbbiakban: </w:t>
            </w:r>
            <w:proofErr w:type="spellStart"/>
            <w:r w:rsidR="00D93AB6">
              <w:rPr>
                <w:rFonts w:ascii="Times New Roman" w:hAnsi="Times New Roman" w:cs="Times New Roman"/>
                <w:sz w:val="20"/>
                <w:szCs w:val="20"/>
              </w:rPr>
              <w:t>Elő-Piactér</w:t>
            </w:r>
            <w:proofErr w:type="spellEnd"/>
            <w:r w:rsidR="00D93AB6">
              <w:rPr>
                <w:rFonts w:ascii="Times New Roman" w:hAnsi="Times New Roman" w:cs="Times New Roman"/>
                <w:sz w:val="20"/>
                <w:szCs w:val="20"/>
              </w:rPr>
              <w:t xml:space="preserve"> program)</w:t>
            </w:r>
            <w:r w:rsidR="00C24A0C">
              <w:rPr>
                <w:rFonts w:ascii="Times New Roman" w:hAnsi="Times New Roman" w:cs="Times New Roman"/>
                <w:sz w:val="20"/>
                <w:szCs w:val="20"/>
              </w:rPr>
              <w:t>.</w:t>
            </w:r>
          </w:p>
          <w:p w14:paraId="4163744B" w14:textId="77777777" w:rsidR="004162C2" w:rsidRDefault="004162C2" w:rsidP="00B72D47">
            <w:pPr>
              <w:jc w:val="both"/>
              <w:rPr>
                <w:rFonts w:ascii="Times New Roman" w:hAnsi="Times New Roman" w:cs="Times New Roman"/>
                <w:sz w:val="20"/>
                <w:szCs w:val="20"/>
              </w:rPr>
            </w:pPr>
          </w:p>
          <w:p w14:paraId="29E58214" w14:textId="479C99AB" w:rsidR="004162C2" w:rsidRDefault="004162C2" w:rsidP="00B72D47">
            <w:pPr>
              <w:jc w:val="both"/>
              <w:rPr>
                <w:rFonts w:ascii="Times New Roman" w:hAnsi="Times New Roman" w:cs="Times New Roman"/>
                <w:sz w:val="20"/>
                <w:szCs w:val="20"/>
              </w:rPr>
            </w:pPr>
            <w:r>
              <w:rPr>
                <w:rFonts w:ascii="Times New Roman" w:hAnsi="Times New Roman" w:cs="Times New Roman"/>
                <w:sz w:val="20"/>
                <w:szCs w:val="20"/>
              </w:rPr>
              <w:t>Az adatok továbbításának célja, hogy a t</w:t>
            </w:r>
            <w:r w:rsidR="00034AFF">
              <w:rPr>
                <w:rFonts w:ascii="Times New Roman" w:hAnsi="Times New Roman" w:cs="Times New Roman"/>
                <w:sz w:val="20"/>
                <w:szCs w:val="20"/>
              </w:rPr>
              <w:t xml:space="preserve">agok </w:t>
            </w:r>
            <w:r w:rsidR="003505A8">
              <w:rPr>
                <w:rFonts w:ascii="Times New Roman" w:hAnsi="Times New Roman" w:cs="Times New Roman"/>
                <w:sz w:val="20"/>
                <w:szCs w:val="20"/>
              </w:rPr>
              <w:t xml:space="preserve">az adatai ismeretében piacbővítés céljából Önt </w:t>
            </w:r>
            <w:r w:rsidR="00034AFF">
              <w:rPr>
                <w:rFonts w:ascii="Times New Roman" w:hAnsi="Times New Roman" w:cs="Times New Roman"/>
                <w:sz w:val="20"/>
                <w:szCs w:val="20"/>
              </w:rPr>
              <w:t xml:space="preserve">közvetlenül fel tudják keresni, így </w:t>
            </w:r>
            <w:r w:rsidR="004C7208">
              <w:rPr>
                <w:rFonts w:ascii="Times New Roman" w:hAnsi="Times New Roman" w:cs="Times New Roman"/>
                <w:sz w:val="20"/>
                <w:szCs w:val="20"/>
              </w:rPr>
              <w:t>előállított termékét</w:t>
            </w:r>
            <w:r w:rsidR="00C24A0C">
              <w:rPr>
                <w:rFonts w:ascii="Times New Roman" w:hAnsi="Times New Roman" w:cs="Times New Roman"/>
                <w:sz w:val="20"/>
                <w:szCs w:val="20"/>
              </w:rPr>
              <w:t xml:space="preserve"> könnyebben el tudja </w:t>
            </w:r>
            <w:proofErr w:type="gramStart"/>
            <w:r w:rsidR="00C24A0C">
              <w:rPr>
                <w:rFonts w:ascii="Times New Roman" w:hAnsi="Times New Roman" w:cs="Times New Roman"/>
                <w:sz w:val="20"/>
                <w:szCs w:val="20"/>
              </w:rPr>
              <w:t>adni</w:t>
            </w:r>
            <w:proofErr w:type="gramEnd"/>
            <w:r w:rsidR="00C24A0C">
              <w:rPr>
                <w:rFonts w:ascii="Times New Roman" w:hAnsi="Times New Roman" w:cs="Times New Roman"/>
                <w:sz w:val="20"/>
                <w:szCs w:val="20"/>
              </w:rPr>
              <w:t xml:space="preserve"> míg a felvásárló/ kereskedő</w:t>
            </w:r>
            <w:r w:rsidR="00034AFF">
              <w:rPr>
                <w:rFonts w:ascii="Times New Roman" w:hAnsi="Times New Roman" w:cs="Times New Roman"/>
                <w:sz w:val="20"/>
                <w:szCs w:val="20"/>
              </w:rPr>
              <w:t xml:space="preserve"> éppen fordítva előállított termékeket tudjon felvásárolni</w:t>
            </w:r>
            <w:r w:rsidR="004149CE">
              <w:rPr>
                <w:rFonts w:ascii="Times New Roman" w:hAnsi="Times New Roman" w:cs="Times New Roman"/>
                <w:sz w:val="20"/>
                <w:szCs w:val="20"/>
              </w:rPr>
              <w:t>.</w:t>
            </w:r>
            <w:r w:rsidR="00034AFF">
              <w:rPr>
                <w:rFonts w:ascii="Times New Roman" w:hAnsi="Times New Roman" w:cs="Times New Roman"/>
                <w:sz w:val="20"/>
                <w:szCs w:val="20"/>
              </w:rPr>
              <w:t xml:space="preserve"> </w:t>
            </w:r>
          </w:p>
          <w:p w14:paraId="1AC06C51" w14:textId="77777777" w:rsidR="004162C2" w:rsidRDefault="004162C2" w:rsidP="00B72D47">
            <w:pPr>
              <w:jc w:val="both"/>
              <w:rPr>
                <w:rFonts w:ascii="Times New Roman" w:hAnsi="Times New Roman" w:cs="Times New Roman"/>
                <w:sz w:val="20"/>
                <w:szCs w:val="20"/>
              </w:rPr>
            </w:pPr>
          </w:p>
          <w:p w14:paraId="717697A0" w14:textId="64BBFC06" w:rsidR="00B72D47" w:rsidRDefault="00034AFF" w:rsidP="00B72D47">
            <w:pPr>
              <w:jc w:val="both"/>
              <w:rPr>
                <w:rFonts w:ascii="Times New Roman" w:hAnsi="Times New Roman" w:cs="Times New Roman"/>
                <w:sz w:val="20"/>
                <w:szCs w:val="20"/>
              </w:rPr>
            </w:pPr>
            <w:r>
              <w:rPr>
                <w:rFonts w:ascii="Times New Roman" w:hAnsi="Times New Roman" w:cs="Times New Roman"/>
                <w:sz w:val="20"/>
                <w:szCs w:val="20"/>
              </w:rPr>
              <w:t>Az adatkezelés célja tehát az élelmiszertermelők/előállítók és a kereskedők/felvásárlók közötti közvetlen kapcsolatfelvétel lehetőségének megteremtése.</w:t>
            </w:r>
            <w:r w:rsidR="00B72D47">
              <w:rPr>
                <w:rFonts w:ascii="Times New Roman" w:hAnsi="Times New Roman" w:cs="Times New Roman"/>
                <w:sz w:val="20"/>
                <w:szCs w:val="20"/>
              </w:rPr>
              <w:t xml:space="preserve"> </w:t>
            </w:r>
          </w:p>
          <w:p w14:paraId="478B49FE" w14:textId="1ACF7729" w:rsidR="00A243F9" w:rsidRPr="00202EF7" w:rsidRDefault="00A243F9" w:rsidP="00B72D47">
            <w:pPr>
              <w:spacing w:line="259" w:lineRule="auto"/>
              <w:jc w:val="both"/>
              <w:rPr>
                <w:rFonts w:ascii="Times New Roman" w:hAnsi="Times New Roman" w:cs="Times New Roman"/>
                <w:sz w:val="20"/>
                <w:szCs w:val="20"/>
              </w:rPr>
            </w:pPr>
          </w:p>
        </w:tc>
        <w:tc>
          <w:tcPr>
            <w:tcW w:w="2797" w:type="dxa"/>
            <w:tcBorders>
              <w:top w:val="single" w:sz="4" w:space="0" w:color="auto"/>
            </w:tcBorders>
          </w:tcPr>
          <w:p w14:paraId="45A26CDD" w14:textId="77777777" w:rsidR="001626BC" w:rsidRPr="001626BC" w:rsidRDefault="00A243F9" w:rsidP="001626BC">
            <w:pPr>
              <w:jc w:val="both"/>
              <w:rPr>
                <w:rFonts w:ascii="Times New Roman" w:hAnsi="Times New Roman" w:cs="Times New Roman"/>
                <w:sz w:val="20"/>
                <w:szCs w:val="20"/>
              </w:rPr>
            </w:pPr>
            <w:r w:rsidRPr="00202EF7">
              <w:rPr>
                <w:rFonts w:ascii="Times New Roman" w:hAnsi="Times New Roman" w:cs="Times New Roman"/>
                <w:sz w:val="20"/>
                <w:szCs w:val="20"/>
              </w:rPr>
              <w:lastRenderedPageBreak/>
              <w:t xml:space="preserve"> </w:t>
            </w:r>
            <w:r w:rsidR="001626BC" w:rsidRPr="001626BC">
              <w:rPr>
                <w:rFonts w:ascii="Times New Roman" w:hAnsi="Times New Roman" w:cs="Times New Roman"/>
                <w:sz w:val="20"/>
                <w:szCs w:val="20"/>
              </w:rPr>
              <w:t>Az (EU)</w:t>
            </w:r>
            <w:r w:rsidR="001626BC">
              <w:rPr>
                <w:rFonts w:ascii="Times New Roman" w:hAnsi="Times New Roman" w:cs="Times New Roman"/>
                <w:sz w:val="20"/>
                <w:szCs w:val="20"/>
              </w:rPr>
              <w:t xml:space="preserve"> 2016/679 európai parlamenti és tanácsi rendelet</w:t>
            </w:r>
            <w:r w:rsidR="001626BC">
              <w:rPr>
                <w:rStyle w:val="Lbjegyzet-hivatkozs"/>
                <w:rFonts w:ascii="Times New Roman" w:hAnsi="Times New Roman" w:cs="Times New Roman"/>
                <w:sz w:val="20"/>
                <w:szCs w:val="20"/>
              </w:rPr>
              <w:footnoteReference w:id="1"/>
            </w:r>
            <w:r w:rsidR="001626BC">
              <w:rPr>
                <w:rFonts w:ascii="Times New Roman" w:hAnsi="Times New Roman" w:cs="Times New Roman"/>
                <w:sz w:val="20"/>
                <w:szCs w:val="20"/>
              </w:rPr>
              <w:t xml:space="preserve"> (a továbbiakban: GDPR) </w:t>
            </w:r>
            <w:r w:rsidR="001626BC" w:rsidRPr="001626BC">
              <w:rPr>
                <w:rFonts w:ascii="Times New Roman" w:hAnsi="Times New Roman" w:cs="Times New Roman"/>
                <w:sz w:val="20"/>
                <w:szCs w:val="20"/>
              </w:rPr>
              <w:t>6. cikk (1) bekezdés a) pontja szerint, az</w:t>
            </w:r>
          </w:p>
          <w:p w14:paraId="03374117" w14:textId="77777777" w:rsidR="00A243F9" w:rsidRPr="00202EF7" w:rsidRDefault="001626BC" w:rsidP="001626BC">
            <w:pPr>
              <w:jc w:val="both"/>
              <w:rPr>
                <w:rFonts w:ascii="Times New Roman" w:hAnsi="Times New Roman" w:cs="Times New Roman"/>
                <w:sz w:val="20"/>
                <w:szCs w:val="20"/>
              </w:rPr>
            </w:pPr>
            <w:r w:rsidRPr="001626BC">
              <w:rPr>
                <w:rFonts w:ascii="Times New Roman" w:hAnsi="Times New Roman" w:cs="Times New Roman"/>
                <w:sz w:val="20"/>
                <w:szCs w:val="20"/>
              </w:rPr>
              <w:t>adat</w:t>
            </w:r>
            <w:r>
              <w:rPr>
                <w:rFonts w:ascii="Times New Roman" w:hAnsi="Times New Roman" w:cs="Times New Roman"/>
                <w:sz w:val="20"/>
                <w:szCs w:val="20"/>
              </w:rPr>
              <w:t>kezelés az érintett, azaz az Ön hozzájárulásán alapul.</w:t>
            </w:r>
          </w:p>
          <w:p w14:paraId="79C8CAEC" w14:textId="77777777" w:rsidR="00A243F9" w:rsidRPr="00202EF7" w:rsidRDefault="00A243F9" w:rsidP="005C0A9F">
            <w:pPr>
              <w:jc w:val="both"/>
              <w:rPr>
                <w:rFonts w:ascii="Times New Roman" w:hAnsi="Times New Roman" w:cs="Times New Roman"/>
                <w:sz w:val="20"/>
                <w:szCs w:val="20"/>
              </w:rPr>
            </w:pPr>
          </w:p>
        </w:tc>
      </w:tr>
    </w:tbl>
    <w:p w14:paraId="4CDA3B4E" w14:textId="3D6445B4" w:rsidR="00B72D47" w:rsidRPr="00B72D47" w:rsidRDefault="00B72D47" w:rsidP="00DD3237">
      <w:pPr>
        <w:spacing w:line="240" w:lineRule="auto"/>
        <w:jc w:val="both"/>
        <w:rPr>
          <w:rFonts w:ascii="Times New Roman" w:hAnsi="Times New Roman" w:cs="Times New Roman"/>
          <w:sz w:val="20"/>
          <w:szCs w:val="20"/>
        </w:rPr>
      </w:pPr>
      <w:r w:rsidRPr="00B72D47">
        <w:rPr>
          <w:rFonts w:ascii="Times New Roman" w:hAnsi="Times New Roman" w:cs="Times New Roman"/>
          <w:sz w:val="20"/>
          <w:szCs w:val="20"/>
        </w:rPr>
        <w:t>A</w:t>
      </w:r>
      <w:r>
        <w:rPr>
          <w:rFonts w:ascii="Times New Roman" w:hAnsi="Times New Roman" w:cs="Times New Roman"/>
          <w:sz w:val="20"/>
          <w:szCs w:val="20"/>
        </w:rPr>
        <w:t>datkezelőnek a</w:t>
      </w:r>
      <w:r w:rsidR="00C24A0C">
        <w:rPr>
          <w:rFonts w:ascii="Times New Roman" w:hAnsi="Times New Roman" w:cs="Times New Roman"/>
          <w:sz w:val="20"/>
          <w:szCs w:val="20"/>
        </w:rPr>
        <w:t xml:space="preserve">z </w:t>
      </w:r>
      <w:proofErr w:type="spellStart"/>
      <w:r w:rsidR="00C24A0C">
        <w:rPr>
          <w:rFonts w:ascii="Times New Roman" w:hAnsi="Times New Roman" w:cs="Times New Roman"/>
          <w:sz w:val="20"/>
          <w:szCs w:val="20"/>
        </w:rPr>
        <w:t>Elő-</w:t>
      </w:r>
      <w:r w:rsidRPr="00B72D47">
        <w:rPr>
          <w:rFonts w:ascii="Times New Roman" w:hAnsi="Times New Roman" w:cs="Times New Roman"/>
          <w:sz w:val="20"/>
          <w:szCs w:val="20"/>
        </w:rPr>
        <w:t>Piactér</w:t>
      </w:r>
      <w:proofErr w:type="spellEnd"/>
      <w:r w:rsidRPr="00B72D47">
        <w:rPr>
          <w:rFonts w:ascii="Times New Roman" w:hAnsi="Times New Roman" w:cs="Times New Roman"/>
          <w:sz w:val="20"/>
          <w:szCs w:val="20"/>
        </w:rPr>
        <w:t xml:space="preserve"> </w:t>
      </w:r>
      <w:r w:rsidR="00D93AB6">
        <w:rPr>
          <w:rFonts w:ascii="Times New Roman" w:hAnsi="Times New Roman" w:cs="Times New Roman"/>
          <w:sz w:val="20"/>
          <w:szCs w:val="20"/>
        </w:rPr>
        <w:t>program keretében a</w:t>
      </w:r>
      <w:r w:rsidR="00C24A0C">
        <w:rPr>
          <w:rFonts w:ascii="Times New Roman" w:hAnsi="Times New Roman" w:cs="Times New Roman"/>
          <w:sz w:val="20"/>
          <w:szCs w:val="20"/>
        </w:rPr>
        <w:t xml:space="preserve"> </w:t>
      </w:r>
      <w:r w:rsidRPr="00B72D47">
        <w:rPr>
          <w:rFonts w:ascii="Times New Roman" w:hAnsi="Times New Roman" w:cs="Times New Roman"/>
          <w:sz w:val="20"/>
          <w:szCs w:val="20"/>
        </w:rPr>
        <w:t>közvetett célja, hogy</w:t>
      </w:r>
    </w:p>
    <w:p w14:paraId="6B21F61A" w14:textId="3018B0C4" w:rsidR="00B72D47" w:rsidRPr="00B72D47" w:rsidRDefault="00B72D47" w:rsidP="00DD3237">
      <w:pPr>
        <w:spacing w:line="240" w:lineRule="auto"/>
        <w:jc w:val="both"/>
        <w:rPr>
          <w:rFonts w:ascii="Times New Roman" w:hAnsi="Times New Roman" w:cs="Times New Roman"/>
          <w:sz w:val="20"/>
          <w:szCs w:val="20"/>
        </w:rPr>
      </w:pPr>
      <w:r w:rsidRPr="00B72D47">
        <w:rPr>
          <w:rFonts w:ascii="Times New Roman" w:hAnsi="Times New Roman" w:cs="Times New Roman"/>
          <w:sz w:val="20"/>
          <w:szCs w:val="20"/>
        </w:rPr>
        <w:t xml:space="preserve"> •</w:t>
      </w:r>
      <w:r w:rsidRPr="00B72D47">
        <w:rPr>
          <w:rFonts w:ascii="Times New Roman" w:hAnsi="Times New Roman" w:cs="Times New Roman"/>
          <w:sz w:val="20"/>
          <w:szCs w:val="20"/>
        </w:rPr>
        <w:tab/>
      </w:r>
      <w:proofErr w:type="gramStart"/>
      <w:r w:rsidRPr="00B72D47">
        <w:rPr>
          <w:rFonts w:ascii="Times New Roman" w:hAnsi="Times New Roman" w:cs="Times New Roman"/>
          <w:sz w:val="20"/>
          <w:szCs w:val="20"/>
        </w:rPr>
        <w:t>a</w:t>
      </w:r>
      <w:proofErr w:type="gramEnd"/>
      <w:r w:rsidRPr="00B72D47">
        <w:rPr>
          <w:rFonts w:ascii="Times New Roman" w:hAnsi="Times New Roman" w:cs="Times New Roman"/>
          <w:sz w:val="20"/>
          <w:szCs w:val="20"/>
        </w:rPr>
        <w:t xml:space="preserve"> beszűkült piaci helyzetben, termékfelesleggel rend</w:t>
      </w:r>
      <w:r>
        <w:rPr>
          <w:rFonts w:ascii="Times New Roman" w:hAnsi="Times New Roman" w:cs="Times New Roman"/>
          <w:sz w:val="20"/>
          <w:szCs w:val="20"/>
        </w:rPr>
        <w:t>elkező tagjai</w:t>
      </w:r>
      <w:r w:rsidRPr="00B72D47">
        <w:rPr>
          <w:rFonts w:ascii="Times New Roman" w:hAnsi="Times New Roman" w:cs="Times New Roman"/>
          <w:sz w:val="20"/>
          <w:szCs w:val="20"/>
        </w:rPr>
        <w:t xml:space="preserve"> értékesítési nehézségei csökkenjenek;</w:t>
      </w:r>
    </w:p>
    <w:p w14:paraId="10EB2A53" w14:textId="77777777" w:rsidR="00B72D47" w:rsidRPr="00B72D47" w:rsidRDefault="00B72D47" w:rsidP="00DD3237">
      <w:pPr>
        <w:spacing w:line="240" w:lineRule="auto"/>
        <w:jc w:val="both"/>
        <w:rPr>
          <w:rFonts w:ascii="Times New Roman" w:hAnsi="Times New Roman" w:cs="Times New Roman"/>
          <w:sz w:val="20"/>
          <w:szCs w:val="20"/>
        </w:rPr>
      </w:pPr>
      <w:r w:rsidRPr="00B72D47">
        <w:rPr>
          <w:rFonts w:ascii="Times New Roman" w:hAnsi="Times New Roman" w:cs="Times New Roman"/>
          <w:sz w:val="20"/>
          <w:szCs w:val="20"/>
        </w:rPr>
        <w:t>•</w:t>
      </w:r>
      <w:r w:rsidRPr="00B72D47">
        <w:rPr>
          <w:rFonts w:ascii="Times New Roman" w:hAnsi="Times New Roman" w:cs="Times New Roman"/>
          <w:sz w:val="20"/>
          <w:szCs w:val="20"/>
        </w:rPr>
        <w:tab/>
      </w:r>
      <w:proofErr w:type="gramStart"/>
      <w:r w:rsidRPr="00B72D47">
        <w:rPr>
          <w:rFonts w:ascii="Times New Roman" w:hAnsi="Times New Roman" w:cs="Times New Roman"/>
          <w:sz w:val="20"/>
          <w:szCs w:val="20"/>
        </w:rPr>
        <w:t>felvásárlók</w:t>
      </w:r>
      <w:proofErr w:type="gramEnd"/>
      <w:r w:rsidRPr="00B72D47">
        <w:rPr>
          <w:rFonts w:ascii="Times New Roman" w:hAnsi="Times New Roman" w:cs="Times New Roman"/>
          <w:sz w:val="20"/>
          <w:szCs w:val="20"/>
        </w:rPr>
        <w:t>, kereskedők növelhessék a hazai beszállítóik körét;</w:t>
      </w:r>
    </w:p>
    <w:p w14:paraId="28C374C4" w14:textId="77777777" w:rsidR="00B72D47" w:rsidRPr="00B72D47" w:rsidRDefault="00B72D47" w:rsidP="00DD3237">
      <w:pPr>
        <w:spacing w:line="240" w:lineRule="auto"/>
        <w:jc w:val="both"/>
        <w:rPr>
          <w:rFonts w:ascii="Times New Roman" w:hAnsi="Times New Roman" w:cs="Times New Roman"/>
          <w:sz w:val="20"/>
          <w:szCs w:val="20"/>
        </w:rPr>
      </w:pPr>
      <w:r w:rsidRPr="00B72D47">
        <w:rPr>
          <w:rFonts w:ascii="Times New Roman" w:hAnsi="Times New Roman" w:cs="Times New Roman"/>
          <w:sz w:val="20"/>
          <w:szCs w:val="20"/>
        </w:rPr>
        <w:t>•</w:t>
      </w:r>
      <w:r w:rsidRPr="00B72D47">
        <w:rPr>
          <w:rFonts w:ascii="Times New Roman" w:hAnsi="Times New Roman" w:cs="Times New Roman"/>
          <w:sz w:val="20"/>
          <w:szCs w:val="20"/>
        </w:rPr>
        <w:tab/>
      </w:r>
      <w:proofErr w:type="gramStart"/>
      <w:r w:rsidRPr="00B72D47">
        <w:rPr>
          <w:rFonts w:ascii="Times New Roman" w:hAnsi="Times New Roman" w:cs="Times New Roman"/>
          <w:sz w:val="20"/>
          <w:szCs w:val="20"/>
        </w:rPr>
        <w:t>kiskereskedelemben</w:t>
      </w:r>
      <w:proofErr w:type="gramEnd"/>
      <w:r w:rsidRPr="00B72D47">
        <w:rPr>
          <w:rFonts w:ascii="Times New Roman" w:hAnsi="Times New Roman" w:cs="Times New Roman"/>
          <w:sz w:val="20"/>
          <w:szCs w:val="20"/>
        </w:rPr>
        <w:t xml:space="preserve"> nőjön a helyi termékek aránya;</w:t>
      </w:r>
    </w:p>
    <w:p w14:paraId="37EC8A62" w14:textId="6D634909" w:rsidR="00A243F9" w:rsidRPr="00202EF7" w:rsidRDefault="00B72D47" w:rsidP="00DD3237">
      <w:pPr>
        <w:spacing w:line="240" w:lineRule="auto"/>
        <w:jc w:val="both"/>
        <w:rPr>
          <w:rFonts w:ascii="Times New Roman" w:hAnsi="Times New Roman" w:cs="Times New Roman"/>
          <w:sz w:val="20"/>
          <w:szCs w:val="20"/>
        </w:rPr>
      </w:pPr>
      <w:r w:rsidRPr="00B72D47">
        <w:rPr>
          <w:rFonts w:ascii="Times New Roman" w:hAnsi="Times New Roman" w:cs="Times New Roman"/>
          <w:sz w:val="20"/>
          <w:szCs w:val="20"/>
        </w:rPr>
        <w:t>•</w:t>
      </w:r>
      <w:r w:rsidRPr="00B72D47">
        <w:rPr>
          <w:rFonts w:ascii="Times New Roman" w:hAnsi="Times New Roman" w:cs="Times New Roman"/>
          <w:sz w:val="20"/>
          <w:szCs w:val="20"/>
        </w:rPr>
        <w:tab/>
      </w:r>
      <w:proofErr w:type="gramStart"/>
      <w:r w:rsidRPr="00B72D47">
        <w:rPr>
          <w:rFonts w:ascii="Times New Roman" w:hAnsi="Times New Roman" w:cs="Times New Roman"/>
          <w:sz w:val="20"/>
          <w:szCs w:val="20"/>
        </w:rPr>
        <w:t>csökkenjenek</w:t>
      </w:r>
      <w:proofErr w:type="gramEnd"/>
      <w:r w:rsidRPr="00B72D47">
        <w:rPr>
          <w:rFonts w:ascii="Times New Roman" w:hAnsi="Times New Roman" w:cs="Times New Roman"/>
          <w:sz w:val="20"/>
          <w:szCs w:val="20"/>
        </w:rPr>
        <w:t xml:space="preserve"> a tranzakciós költségek.</w:t>
      </w:r>
    </w:p>
    <w:p w14:paraId="08859FD5" w14:textId="77777777" w:rsidR="00A243F9" w:rsidRPr="00034AFF" w:rsidRDefault="00A243F9" w:rsidP="00A243F9">
      <w:pPr>
        <w:jc w:val="center"/>
        <w:rPr>
          <w:rFonts w:ascii="Times New Roman" w:hAnsi="Times New Roman" w:cs="Times New Roman"/>
          <w:b/>
          <w:sz w:val="20"/>
          <w:szCs w:val="20"/>
        </w:rPr>
      </w:pPr>
      <w:r w:rsidRPr="00034AFF">
        <w:rPr>
          <w:rFonts w:ascii="Times New Roman" w:hAnsi="Times New Roman" w:cs="Times New Roman"/>
          <w:b/>
          <w:sz w:val="20"/>
          <w:szCs w:val="20"/>
        </w:rPr>
        <w:t>3. Az adatkezelés időtartama</w:t>
      </w:r>
    </w:p>
    <w:p w14:paraId="5A30A55E" w14:textId="506FC579" w:rsidR="00034AFF" w:rsidRPr="00034AFF" w:rsidRDefault="00A243F9" w:rsidP="00A243F9">
      <w:pPr>
        <w:jc w:val="both"/>
        <w:rPr>
          <w:rFonts w:ascii="Times New Roman" w:hAnsi="Times New Roman" w:cs="Times New Roman"/>
          <w:sz w:val="20"/>
          <w:szCs w:val="20"/>
        </w:rPr>
      </w:pPr>
      <w:r w:rsidRPr="00034AFF">
        <w:rPr>
          <w:rFonts w:ascii="Times New Roman" w:hAnsi="Times New Roman" w:cs="Times New Roman"/>
          <w:sz w:val="20"/>
          <w:szCs w:val="20"/>
        </w:rPr>
        <w:t>Az Adatkezelő a személyes adatokat visszavonásig</w:t>
      </w:r>
      <w:r w:rsidR="004C7208">
        <w:rPr>
          <w:rFonts w:ascii="Times New Roman" w:hAnsi="Times New Roman" w:cs="Times New Roman"/>
          <w:sz w:val="20"/>
          <w:szCs w:val="20"/>
        </w:rPr>
        <w:t xml:space="preserve">, de legfeljebb az </w:t>
      </w:r>
      <w:proofErr w:type="spellStart"/>
      <w:r w:rsidR="004C7208">
        <w:rPr>
          <w:rFonts w:ascii="Times New Roman" w:hAnsi="Times New Roman" w:cs="Times New Roman"/>
          <w:sz w:val="20"/>
          <w:szCs w:val="20"/>
        </w:rPr>
        <w:t>Elő-Piactér</w:t>
      </w:r>
      <w:proofErr w:type="spellEnd"/>
      <w:r w:rsidR="004C7208">
        <w:rPr>
          <w:rFonts w:ascii="Times New Roman" w:hAnsi="Times New Roman" w:cs="Times New Roman"/>
          <w:sz w:val="20"/>
          <w:szCs w:val="20"/>
        </w:rPr>
        <w:t xml:space="preserve"> program lezárulását követő 3 évig</w:t>
      </w:r>
      <w:r w:rsidRPr="00034AFF">
        <w:rPr>
          <w:rFonts w:ascii="Times New Roman" w:hAnsi="Times New Roman" w:cs="Times New Roman"/>
          <w:sz w:val="20"/>
          <w:szCs w:val="20"/>
        </w:rPr>
        <w:t xml:space="preserve"> kezeli. Ha az Érintett adatai kezeléséhez adott hoz</w:t>
      </w:r>
      <w:r w:rsidR="00034AFF">
        <w:rPr>
          <w:rFonts w:ascii="Times New Roman" w:hAnsi="Times New Roman" w:cs="Times New Roman"/>
          <w:sz w:val="20"/>
          <w:szCs w:val="20"/>
        </w:rPr>
        <w:t xml:space="preserve">zájárulását visszavonja, akkor </w:t>
      </w:r>
      <w:r w:rsidR="00034AFF" w:rsidRPr="00034AFF">
        <w:rPr>
          <w:rFonts w:ascii="Times New Roman" w:hAnsi="Times New Roman" w:cs="Times New Roman"/>
          <w:sz w:val="20"/>
          <w:szCs w:val="20"/>
        </w:rPr>
        <w:t>az Ön által 2. pontban jelölt célból megadott</w:t>
      </w:r>
      <w:r w:rsidRPr="00034AFF">
        <w:rPr>
          <w:rFonts w:ascii="Times New Roman" w:hAnsi="Times New Roman" w:cs="Times New Roman"/>
          <w:sz w:val="20"/>
          <w:szCs w:val="20"/>
        </w:rPr>
        <w:t xml:space="preserve"> személyes adatokat jelen tájékoztat</w:t>
      </w:r>
      <w:r w:rsidR="0051374C">
        <w:rPr>
          <w:rFonts w:ascii="Times New Roman" w:hAnsi="Times New Roman" w:cs="Times New Roman"/>
          <w:sz w:val="20"/>
          <w:szCs w:val="20"/>
        </w:rPr>
        <w:t>óban írtak szerint</w:t>
      </w:r>
      <w:r w:rsidR="00034AFF" w:rsidRPr="00034AFF">
        <w:rPr>
          <w:rFonts w:ascii="Times New Roman" w:hAnsi="Times New Roman" w:cs="Times New Roman"/>
          <w:sz w:val="20"/>
          <w:szCs w:val="20"/>
        </w:rPr>
        <w:t xml:space="preserve"> </w:t>
      </w:r>
      <w:r w:rsidR="001512E8" w:rsidRPr="00034AFF">
        <w:rPr>
          <w:rFonts w:ascii="Times New Roman" w:hAnsi="Times New Roman" w:cs="Times New Roman"/>
          <w:sz w:val="20"/>
          <w:szCs w:val="20"/>
        </w:rPr>
        <w:t>törölni kell</w:t>
      </w:r>
      <w:r w:rsidR="00034AFF" w:rsidRPr="00034AFF">
        <w:rPr>
          <w:rFonts w:ascii="Times New Roman" w:hAnsi="Times New Roman" w:cs="Times New Roman"/>
          <w:sz w:val="20"/>
          <w:szCs w:val="20"/>
        </w:rPr>
        <w:t>.</w:t>
      </w:r>
    </w:p>
    <w:p w14:paraId="1007788C"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4. A személyes adatok forrása</w:t>
      </w:r>
    </w:p>
    <w:p w14:paraId="09A84D62" w14:textId="7B40E03B" w:rsidR="00A243F9" w:rsidRPr="00202EF7" w:rsidRDefault="00557758" w:rsidP="00A243F9">
      <w:pPr>
        <w:jc w:val="both"/>
        <w:rPr>
          <w:rFonts w:ascii="Times New Roman" w:hAnsi="Times New Roman" w:cs="Times New Roman"/>
          <w:sz w:val="20"/>
          <w:szCs w:val="20"/>
        </w:rPr>
      </w:pPr>
      <w:r>
        <w:rPr>
          <w:rFonts w:ascii="Times New Roman" w:hAnsi="Times New Roman" w:cs="Times New Roman"/>
          <w:sz w:val="20"/>
          <w:szCs w:val="20"/>
        </w:rPr>
        <w:t>Az Adatkezelő</w:t>
      </w:r>
      <w:r w:rsidR="00A243F9" w:rsidRPr="00202EF7">
        <w:rPr>
          <w:rFonts w:ascii="Times New Roman" w:hAnsi="Times New Roman" w:cs="Times New Roman"/>
          <w:sz w:val="20"/>
          <w:szCs w:val="20"/>
        </w:rPr>
        <w:t xml:space="preserve"> </w:t>
      </w:r>
      <w:r w:rsidR="00C24A0C">
        <w:rPr>
          <w:rFonts w:ascii="Times New Roman" w:hAnsi="Times New Roman" w:cs="Times New Roman"/>
          <w:sz w:val="20"/>
          <w:szCs w:val="20"/>
        </w:rPr>
        <w:t xml:space="preserve">az </w:t>
      </w:r>
      <w:proofErr w:type="spellStart"/>
      <w:r w:rsidR="00C24A0C">
        <w:rPr>
          <w:rFonts w:ascii="Times New Roman" w:hAnsi="Times New Roman" w:cs="Times New Roman"/>
          <w:sz w:val="20"/>
          <w:szCs w:val="20"/>
        </w:rPr>
        <w:t>Elő-Piactér</w:t>
      </w:r>
      <w:proofErr w:type="spellEnd"/>
      <w:r w:rsidR="00C24A0C">
        <w:rPr>
          <w:rFonts w:ascii="Times New Roman" w:hAnsi="Times New Roman" w:cs="Times New Roman"/>
          <w:sz w:val="20"/>
          <w:szCs w:val="20"/>
        </w:rPr>
        <w:t xml:space="preserve"> program</w:t>
      </w:r>
      <w:r w:rsidR="0051374C">
        <w:rPr>
          <w:rFonts w:ascii="Times New Roman" w:hAnsi="Times New Roman" w:cs="Times New Roman"/>
          <w:sz w:val="20"/>
          <w:szCs w:val="20"/>
        </w:rPr>
        <w:t xml:space="preserve"> kapcsán </w:t>
      </w:r>
      <w:r w:rsidR="00A243F9" w:rsidRPr="00202EF7">
        <w:rPr>
          <w:rFonts w:ascii="Times New Roman" w:hAnsi="Times New Roman" w:cs="Times New Roman"/>
          <w:sz w:val="20"/>
          <w:szCs w:val="20"/>
        </w:rPr>
        <w:t>kizárólag az Ön által rendelke</w:t>
      </w:r>
      <w:r w:rsidR="00C24A0C">
        <w:rPr>
          <w:rFonts w:ascii="Times New Roman" w:hAnsi="Times New Roman" w:cs="Times New Roman"/>
          <w:sz w:val="20"/>
          <w:szCs w:val="20"/>
        </w:rPr>
        <w:t>zésre bocsátott adatokat kezeli</w:t>
      </w:r>
      <w:r w:rsidR="00A243F9" w:rsidRPr="00202EF7">
        <w:rPr>
          <w:rFonts w:ascii="Times New Roman" w:hAnsi="Times New Roman" w:cs="Times New Roman"/>
          <w:sz w:val="20"/>
          <w:szCs w:val="20"/>
        </w:rPr>
        <w:t>.</w:t>
      </w:r>
    </w:p>
    <w:p w14:paraId="18AD56C3"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5. A személyes adatok címzettjei</w:t>
      </w:r>
    </w:p>
    <w:p w14:paraId="48806678" w14:textId="6369F203" w:rsidR="008F1887" w:rsidRDefault="00A243F9" w:rsidP="00A243F9">
      <w:pPr>
        <w:jc w:val="both"/>
        <w:rPr>
          <w:rFonts w:ascii="Times New Roman" w:hAnsi="Times New Roman" w:cs="Times New Roman"/>
          <w:sz w:val="20"/>
          <w:szCs w:val="20"/>
        </w:rPr>
      </w:pPr>
      <w:r w:rsidRPr="0051374C">
        <w:rPr>
          <w:rFonts w:ascii="Times New Roman" w:hAnsi="Times New Roman" w:cs="Times New Roman"/>
          <w:sz w:val="20"/>
          <w:szCs w:val="20"/>
        </w:rPr>
        <w:t xml:space="preserve">Személyes adatait </w:t>
      </w:r>
      <w:r w:rsidR="00C24A0C">
        <w:rPr>
          <w:rFonts w:ascii="Times New Roman" w:hAnsi="Times New Roman" w:cs="Times New Roman"/>
          <w:sz w:val="20"/>
          <w:szCs w:val="20"/>
        </w:rPr>
        <w:t>kizárólag az Elő- Piactér program</w:t>
      </w:r>
      <w:r w:rsidR="0051374C" w:rsidRPr="0051374C">
        <w:rPr>
          <w:rFonts w:ascii="Times New Roman" w:hAnsi="Times New Roman" w:cs="Times New Roman"/>
          <w:sz w:val="20"/>
          <w:szCs w:val="20"/>
        </w:rPr>
        <w:t xml:space="preserve"> kezelésével </w:t>
      </w:r>
      <w:r w:rsidRPr="0051374C">
        <w:rPr>
          <w:rFonts w:ascii="Times New Roman" w:hAnsi="Times New Roman" w:cs="Times New Roman"/>
          <w:sz w:val="20"/>
          <w:szCs w:val="20"/>
        </w:rPr>
        <w:t>foglalkozó munkatársaink a jogszabályi előírások szerint kezelik és tartják nyilván.</w:t>
      </w:r>
      <w:r w:rsidRPr="00202EF7">
        <w:rPr>
          <w:rFonts w:ascii="Times New Roman" w:hAnsi="Times New Roman" w:cs="Times New Roman"/>
          <w:sz w:val="20"/>
          <w:szCs w:val="20"/>
        </w:rPr>
        <w:t xml:space="preserve"> </w:t>
      </w:r>
    </w:p>
    <w:p w14:paraId="458B1840" w14:textId="3B9810F8" w:rsidR="00C24A0C" w:rsidRPr="00202EF7" w:rsidRDefault="009C2E32" w:rsidP="00A243F9">
      <w:pPr>
        <w:jc w:val="both"/>
        <w:rPr>
          <w:rFonts w:ascii="Times New Roman" w:hAnsi="Times New Roman" w:cs="Times New Roman"/>
          <w:sz w:val="20"/>
          <w:szCs w:val="20"/>
        </w:rPr>
      </w:pPr>
      <w:r>
        <w:rPr>
          <w:rFonts w:ascii="Times New Roman" w:hAnsi="Times New Roman" w:cs="Times New Roman"/>
          <w:sz w:val="20"/>
          <w:szCs w:val="20"/>
        </w:rPr>
        <w:t xml:space="preserve">Az </w:t>
      </w:r>
      <w:proofErr w:type="spellStart"/>
      <w:r>
        <w:rPr>
          <w:rFonts w:ascii="Times New Roman" w:hAnsi="Times New Roman" w:cs="Times New Roman"/>
          <w:sz w:val="20"/>
          <w:szCs w:val="20"/>
        </w:rPr>
        <w:t>Elő-</w:t>
      </w:r>
      <w:r w:rsidR="000B53D8">
        <w:rPr>
          <w:rFonts w:ascii="Times New Roman" w:hAnsi="Times New Roman" w:cs="Times New Roman"/>
          <w:sz w:val="20"/>
          <w:szCs w:val="20"/>
        </w:rPr>
        <w:t>Piactér</w:t>
      </w:r>
      <w:proofErr w:type="spellEnd"/>
      <w:r w:rsidR="000B53D8">
        <w:rPr>
          <w:rFonts w:ascii="Times New Roman" w:hAnsi="Times New Roman" w:cs="Times New Roman"/>
          <w:sz w:val="20"/>
          <w:szCs w:val="20"/>
        </w:rPr>
        <w:t xml:space="preserve"> </w:t>
      </w:r>
      <w:r w:rsidR="00C24A0C">
        <w:rPr>
          <w:rFonts w:ascii="Times New Roman" w:hAnsi="Times New Roman" w:cs="Times New Roman"/>
          <w:sz w:val="20"/>
          <w:szCs w:val="20"/>
        </w:rPr>
        <w:t xml:space="preserve">program keretben </w:t>
      </w:r>
      <w:r w:rsidR="000B53D8">
        <w:rPr>
          <w:rFonts w:ascii="Times New Roman" w:hAnsi="Times New Roman" w:cs="Times New Roman"/>
          <w:sz w:val="20"/>
          <w:szCs w:val="20"/>
        </w:rPr>
        <w:t>az Ön álta</w:t>
      </w:r>
      <w:r w:rsidR="00C24A0C">
        <w:rPr>
          <w:rFonts w:ascii="Times New Roman" w:hAnsi="Times New Roman" w:cs="Times New Roman"/>
          <w:sz w:val="20"/>
          <w:szCs w:val="20"/>
        </w:rPr>
        <w:t>l rendelkezésre bocsátott adatokat</w:t>
      </w:r>
      <w:r w:rsidR="000B53D8">
        <w:rPr>
          <w:rFonts w:ascii="Times New Roman" w:hAnsi="Times New Roman" w:cs="Times New Roman"/>
          <w:sz w:val="20"/>
          <w:szCs w:val="20"/>
        </w:rPr>
        <w:t xml:space="preserve"> a </w:t>
      </w:r>
      <w:r w:rsidR="00C24A0C">
        <w:rPr>
          <w:rFonts w:ascii="Times New Roman" w:hAnsi="Times New Roman" w:cs="Times New Roman"/>
          <w:sz w:val="20"/>
          <w:szCs w:val="20"/>
        </w:rPr>
        <w:t>programban részt vevő meghatározott felvásárlók/kereskedők</w:t>
      </w:r>
      <w:r w:rsidR="000B53D8">
        <w:rPr>
          <w:rFonts w:ascii="Times New Roman" w:hAnsi="Times New Roman" w:cs="Times New Roman"/>
          <w:sz w:val="20"/>
          <w:szCs w:val="20"/>
        </w:rPr>
        <w:t xml:space="preserve"> közvetlenül elérhetik</w:t>
      </w:r>
      <w:r w:rsidR="00C24A0C">
        <w:rPr>
          <w:rFonts w:ascii="Times New Roman" w:hAnsi="Times New Roman" w:cs="Times New Roman"/>
          <w:sz w:val="20"/>
          <w:szCs w:val="20"/>
        </w:rPr>
        <w:t xml:space="preserve">. A felvásárlók/kereskedők listáját folyamatosan bővítjük, kérésére jelen adatkezelési tájékoztatóban foglaltak szerint tájékoztatjuk, hogy kinek adtuk át adatait. A felvásárlók/kereskedők </w:t>
      </w:r>
      <w:r>
        <w:rPr>
          <w:rFonts w:ascii="Times New Roman" w:hAnsi="Times New Roman" w:cs="Times New Roman"/>
          <w:sz w:val="20"/>
          <w:szCs w:val="20"/>
        </w:rPr>
        <w:t xml:space="preserve">önálló adatkezelőnek minősülnek átadott adatai tekintetében, tájékoztatjuk, hogy a felvásárlók/kereskedők eljárásáért, adatkezelési műveleteiért semmilyen felelősséget nem vállalunk. Tájékoztatjuk, hogy az adatok átadásukkal </w:t>
      </w:r>
      <w:r w:rsidR="00F54D9B">
        <w:rPr>
          <w:rFonts w:ascii="Times New Roman" w:hAnsi="Times New Roman" w:cs="Times New Roman"/>
          <w:sz w:val="20"/>
          <w:szCs w:val="20"/>
        </w:rPr>
        <w:t xml:space="preserve">egyidejűleg </w:t>
      </w:r>
      <w:r>
        <w:rPr>
          <w:rFonts w:ascii="Times New Roman" w:hAnsi="Times New Roman" w:cs="Times New Roman"/>
          <w:sz w:val="20"/>
          <w:szCs w:val="20"/>
        </w:rPr>
        <w:t>kikerülnek a</w:t>
      </w:r>
      <w:r w:rsidR="007139E0">
        <w:rPr>
          <w:rFonts w:ascii="Times New Roman" w:hAnsi="Times New Roman" w:cs="Times New Roman"/>
          <w:sz w:val="20"/>
          <w:szCs w:val="20"/>
        </w:rPr>
        <w:t xml:space="preserve">z Adatkezelő rendelkezése alól. Az adatkezelési műveleteik kapcsán az Ön beazonosítható kérelme esetén a NAK felhívja az önálló adatkezelő felvásárlók/kereskedők figyelmét kérelme haladéktalan teljesítésére, de arra nézve, hogy kérelmében foglaltaknak részben egészben eleget tesznek-e ezek az önálló adatkezelők nincs rálátásunk. </w:t>
      </w:r>
    </w:p>
    <w:p w14:paraId="34513E57"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6. Jogai gyakorlásának határideje és módja</w:t>
      </w:r>
    </w:p>
    <w:p w14:paraId="2BD16999" w14:textId="281EDB0F" w:rsidR="00A243F9" w:rsidRPr="00202EF7" w:rsidRDefault="00557758" w:rsidP="00A243F9">
      <w:pPr>
        <w:jc w:val="both"/>
        <w:rPr>
          <w:rFonts w:ascii="Times New Roman" w:hAnsi="Times New Roman" w:cs="Times New Roman"/>
          <w:sz w:val="20"/>
          <w:szCs w:val="20"/>
        </w:rPr>
      </w:pPr>
      <w:r>
        <w:rPr>
          <w:rFonts w:ascii="Times New Roman" w:hAnsi="Times New Roman" w:cs="Times New Roman"/>
          <w:sz w:val="20"/>
          <w:szCs w:val="20"/>
        </w:rPr>
        <w:t>Adatkezelő</w:t>
      </w:r>
      <w:r w:rsidR="00A243F9" w:rsidRPr="00202EF7">
        <w:rPr>
          <w:rFonts w:ascii="Times New Roman" w:hAnsi="Times New Roman" w:cs="Times New Roman"/>
          <w:sz w:val="20"/>
          <w:szCs w:val="20"/>
        </w:rPr>
        <w:t xml:space="preserve"> az Ön jogai gyakorlására irányuló kérelmét haladéktalanul, annak beérkezé</w:t>
      </w:r>
      <w:r w:rsidR="0051374C">
        <w:rPr>
          <w:rFonts w:ascii="Times New Roman" w:hAnsi="Times New Roman" w:cs="Times New Roman"/>
          <w:sz w:val="20"/>
          <w:szCs w:val="20"/>
        </w:rPr>
        <w:t>sétől számított legfeljebb tíz</w:t>
      </w:r>
      <w:r w:rsidR="007139E0">
        <w:rPr>
          <w:rFonts w:ascii="Times New Roman" w:hAnsi="Times New Roman" w:cs="Times New Roman"/>
          <w:sz w:val="20"/>
          <w:szCs w:val="20"/>
        </w:rPr>
        <w:t xml:space="preserve"> napon belül teljesíti. Kérelme esetén az önálló adatkezelőnek minősülő felvásárlókat/kereskedőket haladéktalanul értesíti a kérelmében foglaltakról</w:t>
      </w:r>
      <w:r w:rsidR="00A243F9" w:rsidRPr="00202EF7">
        <w:rPr>
          <w:rFonts w:ascii="Times New Roman" w:hAnsi="Times New Roman" w:cs="Times New Roman"/>
          <w:sz w:val="20"/>
          <w:szCs w:val="20"/>
        </w:rPr>
        <w:t>. A kérelem beérkezésének napja a határidőbe nem számít bele. Az adatbiztonsági követelmények teljesülése és az Ön jogainak védelme érdekében Adatkezelő köteles meggyőződ</w:t>
      </w:r>
      <w:r w:rsidR="00DE4D34">
        <w:rPr>
          <w:rFonts w:ascii="Times New Roman" w:hAnsi="Times New Roman" w:cs="Times New Roman"/>
          <w:sz w:val="20"/>
          <w:szCs w:val="20"/>
        </w:rPr>
        <w:t xml:space="preserve">ni az érintett, adatkezeléshez fűződő </w:t>
      </w:r>
      <w:r w:rsidR="00A243F9" w:rsidRPr="00202EF7">
        <w:rPr>
          <w:rFonts w:ascii="Times New Roman" w:hAnsi="Times New Roman" w:cs="Times New Roman"/>
          <w:sz w:val="20"/>
          <w:szCs w:val="20"/>
        </w:rPr>
        <w:t>jogával élni kívánó személy személyazonosságának egyezéséről, ennek érdekében a felsorolt jogok gyakorlása az Ön személyének azonosításához kötött.</w:t>
      </w:r>
    </w:p>
    <w:p w14:paraId="1BCCCBD4"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lastRenderedPageBreak/>
        <w:t>Szükség esetén, figyelembe véve a kérelem bonyolultságát és a kérelmek számát, Adatkezelő ezt a határidőt meghosszabbíthatja.</w:t>
      </w:r>
    </w:p>
    <w:p w14:paraId="1AB4552A" w14:textId="77777777" w:rsidR="00A243F9"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Ha az Érintett elektronikus úton nyújtotta be a kérelmet, a tájékoztatást lehetőség szerint elektronikus úton kell megadni, kivéve, ha az Érintett azt másként kéri.</w:t>
      </w:r>
    </w:p>
    <w:p w14:paraId="1333FB3C" w14:textId="77777777" w:rsidR="00557758" w:rsidRDefault="00557758" w:rsidP="00557758">
      <w:pPr>
        <w:jc w:val="center"/>
        <w:rPr>
          <w:rFonts w:ascii="Times New Roman" w:hAnsi="Times New Roman" w:cs="Times New Roman"/>
          <w:b/>
          <w:sz w:val="20"/>
          <w:szCs w:val="20"/>
        </w:rPr>
      </w:pPr>
      <w:r w:rsidRPr="000B53D8">
        <w:rPr>
          <w:rFonts w:ascii="Times New Roman" w:hAnsi="Times New Roman" w:cs="Times New Roman"/>
          <w:b/>
          <w:sz w:val="20"/>
          <w:szCs w:val="20"/>
        </w:rPr>
        <w:t>7. Adatbiztonság</w:t>
      </w:r>
    </w:p>
    <w:p w14:paraId="3E40EA88" w14:textId="71E8B919" w:rsidR="000B53D8" w:rsidRPr="000B53D8" w:rsidRDefault="000B53D8" w:rsidP="000B53D8">
      <w:pPr>
        <w:jc w:val="both"/>
        <w:rPr>
          <w:rFonts w:ascii="Times New Roman" w:hAnsi="Times New Roman" w:cs="Times New Roman"/>
          <w:sz w:val="20"/>
          <w:szCs w:val="20"/>
        </w:rPr>
      </w:pPr>
      <w:r>
        <w:rPr>
          <w:rFonts w:ascii="Times New Roman" w:hAnsi="Times New Roman" w:cs="Times New Roman"/>
          <w:sz w:val="20"/>
          <w:szCs w:val="20"/>
        </w:rPr>
        <w:t>Az Adatkezelő gondoskodik</w:t>
      </w:r>
      <w:r w:rsidRPr="000B53D8">
        <w:rPr>
          <w:rFonts w:ascii="Times New Roman" w:hAnsi="Times New Roman" w:cs="Times New Roman"/>
          <w:sz w:val="20"/>
          <w:szCs w:val="20"/>
        </w:rPr>
        <w:t xml:space="preserve"> a kezelt adatok biztonságáról, és minden ésszerű és szükséges technikai és szervezési in</w:t>
      </w:r>
      <w:r>
        <w:rPr>
          <w:rFonts w:ascii="Times New Roman" w:hAnsi="Times New Roman" w:cs="Times New Roman"/>
          <w:sz w:val="20"/>
          <w:szCs w:val="20"/>
        </w:rPr>
        <w:t>tézkedést megtesz</w:t>
      </w:r>
      <w:r w:rsidRPr="000B53D8">
        <w:rPr>
          <w:rFonts w:ascii="Times New Roman" w:hAnsi="Times New Roman" w:cs="Times New Roman"/>
          <w:sz w:val="20"/>
          <w:szCs w:val="20"/>
        </w:rPr>
        <w:t xml:space="preserve"> ann</w:t>
      </w:r>
      <w:r w:rsidR="007139E0">
        <w:rPr>
          <w:rFonts w:ascii="Times New Roman" w:hAnsi="Times New Roman" w:cs="Times New Roman"/>
          <w:sz w:val="20"/>
          <w:szCs w:val="20"/>
        </w:rPr>
        <w:t>ak érdekében, hogy hogy személyes adatai</w:t>
      </w:r>
      <w:r w:rsidRPr="000B53D8">
        <w:rPr>
          <w:rFonts w:ascii="Times New Roman" w:hAnsi="Times New Roman" w:cs="Times New Roman"/>
          <w:sz w:val="20"/>
          <w:szCs w:val="20"/>
        </w:rPr>
        <w:t xml:space="preserve"> védelemben részesüljenek, különösen a jogosulatlan hozzáféréssel, helyesbítéssel, tiltakozással, adatkezelés korlátozással, adathordozhatósággal, automatizált adatkezeléssel, megváltoztatással, továbbítással, nyilvánosságra hozatallal, törléssel vagy megsemmisítéssel, valamint a véletlen megsemmisüléssel és sérüléssel, továbbá az alkalmazott technika megváltozásából fakadó hozzáférhetetlenné válással szemben. </w:t>
      </w:r>
    </w:p>
    <w:p w14:paraId="31A4DF69" w14:textId="1D1B9683" w:rsidR="007139E0" w:rsidRPr="007139E0" w:rsidRDefault="000B53D8" w:rsidP="007139E0">
      <w:pPr>
        <w:jc w:val="both"/>
        <w:rPr>
          <w:rFonts w:ascii="Times New Roman" w:hAnsi="Times New Roman" w:cs="Times New Roman"/>
          <w:sz w:val="20"/>
          <w:szCs w:val="20"/>
        </w:rPr>
      </w:pPr>
      <w:r w:rsidRPr="000B53D8">
        <w:rPr>
          <w:rFonts w:ascii="Times New Roman" w:hAnsi="Times New Roman" w:cs="Times New Roman"/>
          <w:sz w:val="20"/>
          <w:szCs w:val="20"/>
        </w:rPr>
        <w:t xml:space="preserve">Az Adatkezelő </w:t>
      </w:r>
      <w:r>
        <w:rPr>
          <w:rFonts w:ascii="Times New Roman" w:hAnsi="Times New Roman" w:cs="Times New Roman"/>
          <w:sz w:val="20"/>
          <w:szCs w:val="20"/>
        </w:rPr>
        <w:t>informatikai rendszere</w:t>
      </w:r>
      <w:r w:rsidRPr="000B53D8">
        <w:rPr>
          <w:rFonts w:ascii="Times New Roman" w:hAnsi="Times New Roman" w:cs="Times New Roman"/>
          <w:sz w:val="20"/>
          <w:szCs w:val="20"/>
        </w:rPr>
        <w:t xml:space="preserve"> és hálózata védett a vírusok, a betörések ellen továbbá szerverszintű és alkalmazásszintű védelmi eljárásokkal ellátott.</w:t>
      </w:r>
    </w:p>
    <w:p w14:paraId="65F2D15B"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7. Az Ön adatkezeléshez fűződő jogai</w:t>
      </w:r>
    </w:p>
    <w:p w14:paraId="2F5674B0"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7.1. A hozzáféréshez való jog</w:t>
      </w:r>
    </w:p>
    <w:p w14:paraId="22C75B9B"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Ön jogosult arra, hogy az 1. pontban megadott elérhetőségeken keresztül Adatkezelőtől tájékoztatást kérjen arra vonatkozóan, hogy személyes adatainak kezelése folyamatban van-e, és ha ilyen adatkezelés folyamatban van, jogosult arra, hogy megismerje azt, hogy Adatkezelő</w:t>
      </w:r>
    </w:p>
    <w:p w14:paraId="551210B7"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milyen személyes adatait; milyen jogalapon; milyen adatkezelési cél miatt; mennyi ideig kezeli;</w:t>
      </w:r>
    </w:p>
    <w:p w14:paraId="31181A4B"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kinek, mikor, milyen jogszabály alapján, mely személyes adataihoz biztosított hozzáférést vagy kinek továbbította a személyes adatait;</w:t>
      </w:r>
    </w:p>
    <w:p w14:paraId="04B5729C"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milyen forrásból származnak a személyes adatai.</w:t>
      </w:r>
    </w:p>
    <w:p w14:paraId="3FFA8976"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Adatkezelő az adatkezelés tárgyát képező személyes adatai másolatát az Ön kérésére kiadja, azonban azért adminisztratív költségeken alapuló, ésszerű mértékű díjat számíthat fel.</w:t>
      </w:r>
    </w:p>
    <w:p w14:paraId="097855F4"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7.2. A helyesbítéshez való jog</w:t>
      </w:r>
    </w:p>
    <w:p w14:paraId="68861C33" w14:textId="0B5C6897" w:rsidR="00A243F9"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Ön Adatkezelő 1. pontban megadott elérhetőségein keresztül kérheti, hogy módosítsák valamely személyes adatát, azokban az esetekben ahol ez lehetséges. Amennyiben Ön hitelt érdemlően igazolni tudja a helyesbített adat pontossá</w:t>
      </w:r>
      <w:r w:rsidR="0051374C">
        <w:rPr>
          <w:rFonts w:ascii="Times New Roman" w:hAnsi="Times New Roman" w:cs="Times New Roman"/>
          <w:sz w:val="20"/>
          <w:szCs w:val="20"/>
        </w:rPr>
        <w:t xml:space="preserve">gát, a kérését legfeljebb 10 </w:t>
      </w:r>
      <w:r w:rsidRPr="00202EF7">
        <w:rPr>
          <w:rFonts w:ascii="Times New Roman" w:hAnsi="Times New Roman" w:cs="Times New Roman"/>
          <w:sz w:val="20"/>
          <w:szCs w:val="20"/>
        </w:rPr>
        <w:t>napon belül teljesítjük, és erről az Önt az Ön által megadott elérhetőségen értesítjük.</w:t>
      </w:r>
    </w:p>
    <w:p w14:paraId="486B46CC" w14:textId="433D28C2" w:rsidR="00864CCD" w:rsidRPr="00202EF7" w:rsidRDefault="00864CCD" w:rsidP="00A243F9">
      <w:pPr>
        <w:jc w:val="both"/>
        <w:rPr>
          <w:rFonts w:ascii="Times New Roman" w:hAnsi="Times New Roman" w:cs="Times New Roman"/>
          <w:sz w:val="20"/>
          <w:szCs w:val="20"/>
        </w:rPr>
      </w:pPr>
      <w:proofErr w:type="spellStart"/>
      <w:r w:rsidRPr="00864CCD">
        <w:rPr>
          <w:rFonts w:ascii="Times New Roman" w:hAnsi="Times New Roman" w:cs="Times New Roman"/>
          <w:sz w:val="20"/>
          <w:szCs w:val="20"/>
        </w:rPr>
        <w:t>Ekörben</w:t>
      </w:r>
      <w:proofErr w:type="spellEnd"/>
      <w:r w:rsidRPr="00864CCD">
        <w:rPr>
          <w:rFonts w:ascii="Times New Roman" w:hAnsi="Times New Roman" w:cs="Times New Roman"/>
          <w:sz w:val="20"/>
          <w:szCs w:val="20"/>
        </w:rPr>
        <w:t xml:space="preserve"> kifejezetten felhívjuk figyelmét, hogy az önálló adatkezelőnek minősülő felvásárlók/kereskedők adatkezelési műveleteire nincse</w:t>
      </w:r>
      <w:r>
        <w:rPr>
          <w:rFonts w:ascii="Times New Roman" w:hAnsi="Times New Roman" w:cs="Times New Roman"/>
          <w:sz w:val="20"/>
          <w:szCs w:val="20"/>
        </w:rPr>
        <w:t>n rálátásunk, így adatai helyesbítése</w:t>
      </w:r>
      <w:r w:rsidRPr="00864CCD">
        <w:rPr>
          <w:rFonts w:ascii="Times New Roman" w:hAnsi="Times New Roman" w:cs="Times New Roman"/>
          <w:sz w:val="20"/>
          <w:szCs w:val="20"/>
        </w:rPr>
        <w:t xml:space="preserve"> iránti kérelme esetén a kérését haladéktalanul továbbítjuk részükre, ezen felül a</w:t>
      </w:r>
      <w:r>
        <w:rPr>
          <w:rFonts w:ascii="Times New Roman" w:hAnsi="Times New Roman" w:cs="Times New Roman"/>
          <w:sz w:val="20"/>
          <w:szCs w:val="20"/>
        </w:rPr>
        <w:t>z A</w:t>
      </w:r>
      <w:r w:rsidRPr="00864CCD">
        <w:rPr>
          <w:rFonts w:ascii="Times New Roman" w:hAnsi="Times New Roman" w:cs="Times New Roman"/>
          <w:sz w:val="20"/>
          <w:szCs w:val="20"/>
        </w:rPr>
        <w:t>datkezelőnek nem áll módjában a felvásárlók/kereskedők által végrehajtott műveleteket ellenőrizni.</w:t>
      </w:r>
    </w:p>
    <w:p w14:paraId="7BF4B0F5"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7.3. A zároláshoz (adatkezelés korlátozásához) való jog</w:t>
      </w:r>
    </w:p>
    <w:p w14:paraId="75359E70"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Ön az 1. pontban megadott elérhetőségeken keresztül kérheti, hogy a személyes adatai kezelését az Adatkezelő korlátozza (az adatkezelés korlátozott jellegének egyértelmű jelölésével és az egyéb adatoktól elkülönített kezelés biztosításával) amennyiben</w:t>
      </w:r>
    </w:p>
    <w:p w14:paraId="250C1D35"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vitatja a személyes adatai pontosságát (ebben az esetben az Adatkezelő arra az időtartamra korlátozza az adatkezelést, amíg ellenőrzi a személyes adatok pontosságát);</w:t>
      </w:r>
    </w:p>
    <w:p w14:paraId="5CC95118"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az adatkezelés jogellenes, és Ön ellenzi az adatok törlését, és ehelyett kéri azok felhasználásának korlátozását;</w:t>
      </w:r>
    </w:p>
    <w:p w14:paraId="3238F391"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az adatkezelőnek már nincs szüksége a személyes adatokra adatkezelés céljából, de az érintett igényli azokat jogi igények előterjesztéséhez, érvényesítéséhez vagy védelméhez; vagy</w:t>
      </w:r>
    </w:p>
    <w:p w14:paraId="4DE4C017"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lastRenderedPageBreak/>
        <w:t>- Ön tiltakozott az adatkezelés ellen (ez esetben a korlátozás arra az időtartamra vonatkozik, amíg megállapításra nem kerül, hogy az adatkezelő jogos indokai elsőbbséget élveznek-e az Ön jogos indokaival szemben).</w:t>
      </w:r>
    </w:p>
    <w:p w14:paraId="5BAA17F5"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7.4. A tiltakozáshoz való jog</w:t>
      </w:r>
    </w:p>
    <w:p w14:paraId="2765F789" w14:textId="7271D26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Ön az Adatkezelő 1. pontban megadott elérhetőségein keresztül tiltakozhat az adatkezelés ellen</w:t>
      </w:r>
      <w:r w:rsidR="0051374C">
        <w:rPr>
          <w:rFonts w:ascii="Times New Roman" w:hAnsi="Times New Roman" w:cs="Times New Roman"/>
          <w:sz w:val="20"/>
          <w:szCs w:val="20"/>
        </w:rPr>
        <w:t>, ha álláspontja szerint</w:t>
      </w:r>
      <w:r w:rsidRPr="00202EF7">
        <w:rPr>
          <w:rFonts w:ascii="Times New Roman" w:hAnsi="Times New Roman" w:cs="Times New Roman"/>
          <w:sz w:val="20"/>
          <w:szCs w:val="20"/>
        </w:rPr>
        <w:t xml:space="preserve"> Adatkezelő a személyes adatát az adott eljárásra vonatkozó adatkezelési tájékoztatóban megjelölt céllal összefüggésben nem megfelelően kezelné. Ebben az esetben az Adatkezelőnek kell igazolnia, hogy a személyes adat kezelését olyan kényszerítő erejű jogos okok indokolják, amelyek elsőbbséget élveznek az Ön érdekeivel, jogaival és szabadságaival szemben, vagy amelyek jogi igények előterjesztéséhez, érvényesítéséhez vagy védelméhez kapcsolódnak.</w:t>
      </w:r>
    </w:p>
    <w:p w14:paraId="0DD5FAF8"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7.5. A törléshez való jog</w:t>
      </w:r>
    </w:p>
    <w:p w14:paraId="612DD541" w14:textId="77777777" w:rsidR="007139E0"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Ön bármikor jogosult a személyes adatai kezeléséhez adott hozzájárulásának visszavonására, ez alól kivételt jelent amennyiben személyes adatának további kezelésére az Adatkezelőre vonatkozó jogi kötelezettség teljesítéséhez, illetve az Adatkezelő jogi igénye érvényesítéséhez, védelméhez vagy esetleg szerződés alapján van szükség. A hozzájárulás visszavonása a korábbi adatkezelés jogszerűségét nem érinti.</w:t>
      </w:r>
      <w:r w:rsidR="007139E0">
        <w:rPr>
          <w:rFonts w:ascii="Times New Roman" w:hAnsi="Times New Roman" w:cs="Times New Roman"/>
          <w:sz w:val="20"/>
          <w:szCs w:val="20"/>
        </w:rPr>
        <w:t xml:space="preserve"> </w:t>
      </w:r>
    </w:p>
    <w:p w14:paraId="6509B869" w14:textId="51243B70" w:rsidR="00A243F9" w:rsidRPr="00202EF7" w:rsidRDefault="007139E0" w:rsidP="00A243F9">
      <w:pPr>
        <w:jc w:val="both"/>
        <w:rPr>
          <w:rFonts w:ascii="Times New Roman" w:hAnsi="Times New Roman" w:cs="Times New Roman"/>
          <w:sz w:val="20"/>
          <w:szCs w:val="20"/>
        </w:rPr>
      </w:pPr>
      <w:proofErr w:type="spellStart"/>
      <w:r>
        <w:rPr>
          <w:rFonts w:ascii="Times New Roman" w:hAnsi="Times New Roman" w:cs="Times New Roman"/>
          <w:sz w:val="20"/>
          <w:szCs w:val="20"/>
        </w:rPr>
        <w:t>Ekörben</w:t>
      </w:r>
      <w:proofErr w:type="spellEnd"/>
      <w:r>
        <w:rPr>
          <w:rFonts w:ascii="Times New Roman" w:hAnsi="Times New Roman" w:cs="Times New Roman"/>
          <w:sz w:val="20"/>
          <w:szCs w:val="20"/>
        </w:rPr>
        <w:t xml:space="preserve"> kifejezetten felhívjuk figyelmét, hogy az önálló adatkezelőnek minősülő felvásárlók/kereskedők adatkezelési műveleteire nincsen rálátásunk, így adatai törlése iránti kérelme esetén a kérését haladéktalanul továbbítjuk részükr</w:t>
      </w:r>
      <w:r w:rsidR="00864CCD">
        <w:rPr>
          <w:rFonts w:ascii="Times New Roman" w:hAnsi="Times New Roman" w:cs="Times New Roman"/>
          <w:sz w:val="20"/>
          <w:szCs w:val="20"/>
        </w:rPr>
        <w:t>e, ezen felül az Adatkezelőnek nem áll módjában a felvásárlók/kereskedők által végrehajtott műveleteket ellenőrizni.</w:t>
      </w:r>
    </w:p>
    <w:p w14:paraId="40F47673"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7.6. Az adathordozhatósághoz való jog</w:t>
      </w:r>
    </w:p>
    <w:p w14:paraId="7D70FF9A" w14:textId="39E2CDFB" w:rsidR="00A243F9" w:rsidRPr="00202EF7" w:rsidRDefault="0051374C" w:rsidP="00A243F9">
      <w:pPr>
        <w:jc w:val="both"/>
        <w:rPr>
          <w:rFonts w:ascii="Times New Roman" w:hAnsi="Times New Roman" w:cs="Times New Roman"/>
          <w:sz w:val="20"/>
          <w:szCs w:val="20"/>
        </w:rPr>
      </w:pPr>
      <w:r>
        <w:rPr>
          <w:rFonts w:ascii="Times New Roman" w:hAnsi="Times New Roman" w:cs="Times New Roman"/>
          <w:sz w:val="20"/>
          <w:szCs w:val="20"/>
        </w:rPr>
        <w:t>A 2</w:t>
      </w:r>
      <w:r w:rsidR="00A243F9" w:rsidRPr="00202EF7">
        <w:rPr>
          <w:rFonts w:ascii="Times New Roman" w:hAnsi="Times New Roman" w:cs="Times New Roman"/>
          <w:sz w:val="20"/>
          <w:szCs w:val="20"/>
        </w:rPr>
        <w:t>. pont szerinti célból történő adatkezeléssel kapcsolatban – figyelemmel annak jogalapjára – Ön az 1. pontban megadott elérhetőségeken keresztül jogosult arra, hogy az Önre vonatkozó, Ön által az Adatkezelő rendelkezésére bocsátott személyes adatait tagolt, széles körben használt, géppel olvasható formátumban megkapja, továbbá jogosult arra, hogy ezeket az adatokat egy másik adatkezelőnek továbbítsa.</w:t>
      </w:r>
    </w:p>
    <w:p w14:paraId="730AB160" w14:textId="77777777" w:rsidR="00A243F9" w:rsidRPr="00202EF7" w:rsidRDefault="00A243F9" w:rsidP="00A243F9">
      <w:pPr>
        <w:jc w:val="both"/>
        <w:rPr>
          <w:rFonts w:ascii="Times New Roman" w:hAnsi="Times New Roman" w:cs="Times New Roman"/>
          <w:b/>
          <w:sz w:val="20"/>
          <w:szCs w:val="20"/>
        </w:rPr>
      </w:pPr>
      <w:r w:rsidRPr="00202EF7">
        <w:rPr>
          <w:rFonts w:ascii="Times New Roman" w:hAnsi="Times New Roman" w:cs="Times New Roman"/>
          <w:b/>
          <w:sz w:val="20"/>
          <w:szCs w:val="20"/>
        </w:rPr>
        <w:t>7.7. Jogorvoslathoz való jog</w:t>
      </w:r>
    </w:p>
    <w:p w14:paraId="7C43A895" w14:textId="7609259B"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xml:space="preserve">Ha Ön úgy ítéli meg, hogy bármely </w:t>
      </w:r>
      <w:r w:rsidR="00864CCD">
        <w:rPr>
          <w:rFonts w:ascii="Times New Roman" w:hAnsi="Times New Roman" w:cs="Times New Roman"/>
          <w:sz w:val="20"/>
          <w:szCs w:val="20"/>
        </w:rPr>
        <w:t xml:space="preserve">1. pontban jelölt </w:t>
      </w:r>
      <w:r w:rsidRPr="00202EF7">
        <w:rPr>
          <w:rFonts w:ascii="Times New Roman" w:hAnsi="Times New Roman" w:cs="Times New Roman"/>
          <w:sz w:val="20"/>
          <w:szCs w:val="20"/>
        </w:rPr>
        <w:t>Adatkezelő a személyes adatainak kezelése során megsértette a hatályos adatvédelmi követelményeket, akkor</w:t>
      </w:r>
    </w:p>
    <w:p w14:paraId="4AA74DF2"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xml:space="preserve">- panaszt nyújthat be a Nemzeti Adatvédelmi és Információszabadság Hatósághoz (cím: 1125 Budapest, Szilágyi Erzsébet fasor 22/c, postacím: 1530 Budapest, Pf.: 5. E-mail: </w:t>
      </w:r>
      <w:proofErr w:type="spellStart"/>
      <w:r w:rsidRPr="00202EF7">
        <w:rPr>
          <w:rFonts w:ascii="Times New Roman" w:hAnsi="Times New Roman" w:cs="Times New Roman"/>
          <w:sz w:val="20"/>
          <w:szCs w:val="20"/>
        </w:rPr>
        <w:t>ugyfelszolgalat</w:t>
      </w:r>
      <w:proofErr w:type="spellEnd"/>
      <w:r w:rsidRPr="00202EF7">
        <w:rPr>
          <w:rFonts w:ascii="Times New Roman" w:hAnsi="Times New Roman" w:cs="Times New Roman"/>
          <w:sz w:val="20"/>
          <w:szCs w:val="20"/>
        </w:rPr>
        <w:t>@naih.hu, honlap: www.naih.hu), vagy</w:t>
      </w:r>
    </w:p>
    <w:p w14:paraId="0F661376" w14:textId="77777777" w:rsidR="00A243F9" w:rsidRPr="00202EF7"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w:t>
      </w:r>
      <w:r w:rsidR="00557758">
        <w:rPr>
          <w:rFonts w:ascii="Times New Roman" w:hAnsi="Times New Roman" w:cs="Times New Roman"/>
          <w:sz w:val="20"/>
          <w:szCs w:val="20"/>
        </w:rPr>
        <w:t>osag-kereso oldalon. Adatkezelő</w:t>
      </w:r>
      <w:r w:rsidRPr="00202EF7">
        <w:rPr>
          <w:rFonts w:ascii="Times New Roman" w:hAnsi="Times New Roman" w:cs="Times New Roman"/>
          <w:sz w:val="20"/>
          <w:szCs w:val="20"/>
        </w:rPr>
        <w:t xml:space="preserve"> székhelye szerint a perre a Fővárosi Törvényszék rendelkezik illetékességgel.</w:t>
      </w:r>
      <w:r w:rsidRPr="00202EF7">
        <w:rPr>
          <w:sz w:val="20"/>
          <w:szCs w:val="20"/>
        </w:rPr>
        <w:t xml:space="preserve"> </w:t>
      </w:r>
      <w:r w:rsidRPr="00202EF7">
        <w:rPr>
          <w:rFonts w:ascii="Times New Roman" w:hAnsi="Times New Roman" w:cs="Times New Roman"/>
          <w:sz w:val="20"/>
          <w:szCs w:val="20"/>
        </w:rPr>
        <w:t>Valamely eljárás kezdeményezése előtt célszerű az Adatkezelőnek elküldeni a panaszt az esetleges kérdései tisztázása érdekében, ebben az esetben bármelyik Adatkezelő a 6. pontban foglaltak szerint jár el.</w:t>
      </w:r>
    </w:p>
    <w:p w14:paraId="5A054179" w14:textId="77777777" w:rsidR="00A243F9" w:rsidRPr="00202EF7" w:rsidRDefault="00A243F9" w:rsidP="00A243F9">
      <w:pPr>
        <w:jc w:val="center"/>
        <w:rPr>
          <w:rFonts w:ascii="Times New Roman" w:hAnsi="Times New Roman" w:cs="Times New Roman"/>
          <w:b/>
          <w:sz w:val="20"/>
          <w:szCs w:val="20"/>
        </w:rPr>
      </w:pPr>
      <w:r w:rsidRPr="00202EF7">
        <w:rPr>
          <w:rFonts w:ascii="Times New Roman" w:hAnsi="Times New Roman" w:cs="Times New Roman"/>
          <w:b/>
          <w:sz w:val="20"/>
          <w:szCs w:val="20"/>
        </w:rPr>
        <w:t>8. A NAK adatvédelmi és adatkezelési szabályzata</w:t>
      </w:r>
    </w:p>
    <w:p w14:paraId="16ADB439" w14:textId="77777777" w:rsidR="00A243F9" w:rsidRDefault="00A243F9" w:rsidP="00A243F9">
      <w:pPr>
        <w:jc w:val="both"/>
        <w:rPr>
          <w:rFonts w:ascii="Times New Roman" w:hAnsi="Times New Roman" w:cs="Times New Roman"/>
          <w:sz w:val="20"/>
          <w:szCs w:val="20"/>
        </w:rPr>
      </w:pPr>
      <w:r w:rsidRPr="00202EF7">
        <w:rPr>
          <w:rFonts w:ascii="Times New Roman" w:hAnsi="Times New Roman" w:cs="Times New Roman"/>
          <w:sz w:val="20"/>
          <w:szCs w:val="20"/>
        </w:rPr>
        <w:t>Személyes adatainak kezelésével kapcsolatban további jogait, jogorvoslati lehetőségeit a http://www.nak.hu/adatvedelem címen közzétett, NAK-SZ-14 számú adatvédelmi és adatkezelési szabályzat tartalmazza. Kérjük, hogy az adatkezeléshez adott hozzájárulását kizárólag a szabályzat rendelkezéseinek ismeretében adja meg.</w:t>
      </w:r>
    </w:p>
    <w:p w14:paraId="5108CCE5" w14:textId="59A94DD9" w:rsidR="0051374C" w:rsidRPr="00141C15" w:rsidRDefault="0051374C" w:rsidP="0051374C">
      <w:pPr>
        <w:jc w:val="center"/>
        <w:rPr>
          <w:rFonts w:ascii="Times New Roman" w:hAnsi="Times New Roman" w:cs="Times New Roman"/>
          <w:b/>
          <w:sz w:val="20"/>
          <w:szCs w:val="20"/>
        </w:rPr>
      </w:pPr>
      <w:r w:rsidRPr="00141C15">
        <w:rPr>
          <w:rFonts w:ascii="Times New Roman" w:hAnsi="Times New Roman" w:cs="Times New Roman"/>
          <w:b/>
          <w:sz w:val="20"/>
          <w:szCs w:val="20"/>
        </w:rPr>
        <w:t>9. Változtatás joga</w:t>
      </w:r>
    </w:p>
    <w:p w14:paraId="72CF8507" w14:textId="27BC17AE" w:rsidR="00A243F9" w:rsidRPr="00FC252F" w:rsidRDefault="00141C15" w:rsidP="00FC252F">
      <w:pPr>
        <w:spacing w:line="276" w:lineRule="auto"/>
        <w:jc w:val="both"/>
        <w:rPr>
          <w:rFonts w:ascii="Times New Roman" w:hAnsi="Times New Roman" w:cs="Times New Roman"/>
          <w:sz w:val="20"/>
          <w:szCs w:val="20"/>
        </w:rPr>
      </w:pPr>
      <w:r w:rsidRPr="00141C15">
        <w:rPr>
          <w:rFonts w:ascii="Times New Roman" w:hAnsi="Times New Roman" w:cs="Times New Roman"/>
          <w:sz w:val="20"/>
          <w:szCs w:val="20"/>
        </w:rPr>
        <w:t xml:space="preserve">Az Adatkezelő fenntartja a jogot, hogy a jelen tájékoztatót egyoldalúan, a jövőre nézve módosítsa. </w:t>
      </w:r>
      <w:r w:rsidR="00864CCD">
        <w:rPr>
          <w:rFonts w:ascii="Times New Roman" w:hAnsi="Times New Roman" w:cs="Times New Roman"/>
          <w:sz w:val="20"/>
          <w:szCs w:val="20"/>
        </w:rPr>
        <w:t>A módosításokról, azok hatályba lépését megelőzően</w:t>
      </w:r>
      <w:r>
        <w:rPr>
          <w:rFonts w:ascii="Times New Roman" w:hAnsi="Times New Roman" w:cs="Times New Roman"/>
          <w:sz w:val="20"/>
          <w:szCs w:val="20"/>
        </w:rPr>
        <w:t xml:space="preserve"> Önt</w:t>
      </w:r>
      <w:r w:rsidRPr="00141C15">
        <w:rPr>
          <w:rFonts w:ascii="Times New Roman" w:hAnsi="Times New Roman" w:cs="Times New Roman"/>
          <w:sz w:val="20"/>
          <w:szCs w:val="20"/>
        </w:rPr>
        <w:t xml:space="preserve"> az Adatkezelő h</w:t>
      </w:r>
      <w:r w:rsidR="00864CCD">
        <w:rPr>
          <w:rFonts w:ascii="Times New Roman" w:hAnsi="Times New Roman" w:cs="Times New Roman"/>
          <w:sz w:val="20"/>
          <w:szCs w:val="20"/>
        </w:rPr>
        <w:t>aladéktalanul tájékoztatja e-mail útján</w:t>
      </w:r>
      <w:r>
        <w:rPr>
          <w:rFonts w:ascii="Times New Roman" w:hAnsi="Times New Roman" w:cs="Times New Roman"/>
          <w:sz w:val="20"/>
          <w:szCs w:val="20"/>
        </w:rPr>
        <w:t>, Ön ez</w:t>
      </w:r>
      <w:r w:rsidR="001C113E">
        <w:rPr>
          <w:rFonts w:ascii="Times New Roman" w:hAnsi="Times New Roman" w:cs="Times New Roman"/>
          <w:sz w:val="20"/>
          <w:szCs w:val="20"/>
        </w:rPr>
        <w:t xml:space="preserve">t, </w:t>
      </w:r>
      <w:r>
        <w:rPr>
          <w:rFonts w:ascii="Times New Roman" w:hAnsi="Times New Roman" w:cs="Times New Roman"/>
          <w:sz w:val="20"/>
          <w:szCs w:val="20"/>
        </w:rPr>
        <w:t>az adatkezeléshez hozzájáruló nyilatkozatával megismerte és elfogadta.</w:t>
      </w:r>
    </w:p>
    <w:sectPr w:rsidR="00A243F9" w:rsidRPr="00FC25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39E7" w14:textId="77777777" w:rsidR="001626BC" w:rsidRDefault="001626BC" w:rsidP="001626BC">
      <w:pPr>
        <w:spacing w:after="0" w:line="240" w:lineRule="auto"/>
      </w:pPr>
      <w:r>
        <w:separator/>
      </w:r>
    </w:p>
  </w:endnote>
  <w:endnote w:type="continuationSeparator" w:id="0">
    <w:p w14:paraId="1303FA04" w14:textId="77777777" w:rsidR="001626BC" w:rsidRDefault="001626BC" w:rsidP="0016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5512" w14:textId="52D62263" w:rsidR="00626BA1" w:rsidRPr="00DD3237" w:rsidRDefault="00626BA1">
    <w:pPr>
      <w:pStyle w:val="llb"/>
      <w:rPr>
        <w:sz w:val="20"/>
        <w:szCs w:val="20"/>
      </w:rPr>
    </w:pPr>
    <w:r w:rsidRPr="00DD3237">
      <w:rPr>
        <w:sz w:val="20"/>
        <w:szCs w:val="20"/>
      </w:rPr>
      <w:t xml:space="preserve">Élelmiszertermelő/Előállító </w:t>
    </w:r>
    <w:r w:rsidR="00DD3237">
      <w:rPr>
        <w:sz w:val="20"/>
        <w:szCs w:val="20"/>
      </w:rPr>
      <w:t xml:space="preserve">vagy cég képviseletében eljáró </w:t>
    </w:r>
    <w:r w:rsidRPr="00DD3237">
      <w:rPr>
        <w:sz w:val="20"/>
        <w:szCs w:val="20"/>
      </w:rPr>
      <w:t>aláírása</w:t>
    </w:r>
    <w:proofErr w:type="gramStart"/>
    <w:r w:rsidRPr="00DD3237">
      <w:rPr>
        <w:sz w:val="20"/>
        <w:szCs w:val="20"/>
      </w:rPr>
      <w:t>:…………………………</w:t>
    </w:r>
    <w:proofErr w:type="gramEnd"/>
  </w:p>
  <w:p w14:paraId="43A90980" w14:textId="31D09A07" w:rsidR="00626BA1" w:rsidRPr="00DD3237" w:rsidRDefault="00626BA1">
    <w:pPr>
      <w:pStyle w:val="llb"/>
      <w:rPr>
        <w:sz w:val="20"/>
        <w:szCs w:val="20"/>
      </w:rPr>
    </w:pPr>
    <w:r w:rsidRPr="00DD3237">
      <w:rPr>
        <w:sz w:val="20"/>
        <w:szCs w:val="20"/>
      </w:rPr>
      <w:t>Élelmiszertermelő/Előállító neve</w:t>
    </w:r>
    <w:r w:rsidR="00DD3237">
      <w:rPr>
        <w:sz w:val="20"/>
        <w:szCs w:val="20"/>
      </w:rPr>
      <w:t>/cégneve és cég esetében képviseletre jogosult neve</w:t>
    </w:r>
    <w:r w:rsidRPr="00DD3237">
      <w:rPr>
        <w:sz w:val="20"/>
        <w:szCs w:val="20"/>
      </w:rPr>
      <w:t xml:space="preserve"> nyomtatott betűvel</w:t>
    </w:r>
    <w:proofErr w:type="gramStart"/>
    <w:r w:rsidRPr="00DD3237">
      <w:rPr>
        <w:sz w:val="20"/>
        <w:szCs w:val="20"/>
      </w:rPr>
      <w:t>:…………..….</w:t>
    </w:r>
    <w:proofErr w:type="gramEnd"/>
    <w:r w:rsidRPr="00DD323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DCC3" w14:textId="77777777" w:rsidR="001626BC" w:rsidRDefault="001626BC" w:rsidP="001626BC">
      <w:pPr>
        <w:spacing w:after="0" w:line="240" w:lineRule="auto"/>
      </w:pPr>
      <w:r>
        <w:separator/>
      </w:r>
    </w:p>
  </w:footnote>
  <w:footnote w:type="continuationSeparator" w:id="0">
    <w:p w14:paraId="2455439A" w14:textId="77777777" w:rsidR="001626BC" w:rsidRDefault="001626BC" w:rsidP="001626BC">
      <w:pPr>
        <w:spacing w:after="0" w:line="240" w:lineRule="auto"/>
      </w:pPr>
      <w:r>
        <w:continuationSeparator/>
      </w:r>
    </w:p>
  </w:footnote>
  <w:footnote w:id="1">
    <w:p w14:paraId="3797A548" w14:textId="77777777" w:rsidR="001626BC" w:rsidRDefault="001626BC" w:rsidP="001626BC">
      <w:pPr>
        <w:pStyle w:val="Lbjegyzetszveg"/>
        <w:jc w:val="both"/>
      </w:pPr>
      <w:r>
        <w:rPr>
          <w:rStyle w:val="Lbjegyzet-hivatkozs"/>
        </w:rPr>
        <w:footnoteRef/>
      </w:r>
      <w:r>
        <w:t xml:space="preserve">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29B6B626" w14:textId="77777777" w:rsidR="00626BA1" w:rsidRDefault="00626BA1">
        <w:pPr>
          <w:pStyle w:val="lfej"/>
          <w:jc w:val="center"/>
        </w:pPr>
        <w:r>
          <w:t xml:space="preserve">Oldal </w:t>
        </w:r>
        <w:r>
          <w:rPr>
            <w:b/>
            <w:bCs/>
            <w:sz w:val="24"/>
            <w:szCs w:val="24"/>
          </w:rPr>
          <w:fldChar w:fldCharType="begin"/>
        </w:r>
        <w:r>
          <w:rPr>
            <w:b/>
            <w:bCs/>
          </w:rPr>
          <w:instrText>PAGE</w:instrText>
        </w:r>
        <w:r>
          <w:rPr>
            <w:b/>
            <w:bCs/>
            <w:sz w:val="24"/>
            <w:szCs w:val="24"/>
          </w:rPr>
          <w:fldChar w:fldCharType="separate"/>
        </w:r>
        <w:r w:rsidR="007C21A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C21A0">
          <w:rPr>
            <w:b/>
            <w:bCs/>
            <w:noProof/>
          </w:rPr>
          <w:t>4</w:t>
        </w:r>
        <w:r>
          <w:rPr>
            <w:b/>
            <w:bCs/>
            <w:sz w:val="24"/>
            <w:szCs w:val="24"/>
          </w:rPr>
          <w:fldChar w:fldCharType="end"/>
        </w:r>
      </w:p>
    </w:sdtContent>
  </w:sdt>
  <w:p w14:paraId="5C33A8B1" w14:textId="77777777" w:rsidR="00626BA1" w:rsidRDefault="00626BA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F9"/>
    <w:rsid w:val="00034AFF"/>
    <w:rsid w:val="000B53D8"/>
    <w:rsid w:val="00141C15"/>
    <w:rsid w:val="001512E8"/>
    <w:rsid w:val="001626BC"/>
    <w:rsid w:val="001C113E"/>
    <w:rsid w:val="003505A8"/>
    <w:rsid w:val="004149CE"/>
    <w:rsid w:val="004162C2"/>
    <w:rsid w:val="004C7208"/>
    <w:rsid w:val="0051374C"/>
    <w:rsid w:val="00527CA0"/>
    <w:rsid w:val="00557758"/>
    <w:rsid w:val="00626BA1"/>
    <w:rsid w:val="007139E0"/>
    <w:rsid w:val="0074166F"/>
    <w:rsid w:val="00787E38"/>
    <w:rsid w:val="007C21A0"/>
    <w:rsid w:val="00831ACF"/>
    <w:rsid w:val="00864CCD"/>
    <w:rsid w:val="008F1887"/>
    <w:rsid w:val="009C2E32"/>
    <w:rsid w:val="009D19D9"/>
    <w:rsid w:val="009D24BB"/>
    <w:rsid w:val="00A243F9"/>
    <w:rsid w:val="00AC258A"/>
    <w:rsid w:val="00B72D47"/>
    <w:rsid w:val="00C0645D"/>
    <w:rsid w:val="00C24A0C"/>
    <w:rsid w:val="00D93AB6"/>
    <w:rsid w:val="00DD3237"/>
    <w:rsid w:val="00DE4D34"/>
    <w:rsid w:val="00E22766"/>
    <w:rsid w:val="00E7376F"/>
    <w:rsid w:val="00E77955"/>
    <w:rsid w:val="00F54D9B"/>
    <w:rsid w:val="00FC252F"/>
    <w:rsid w:val="00FE4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01B3A"/>
  <w15:chartTrackingRefBased/>
  <w15:docId w15:val="{3047F682-97D2-4179-8856-0791D0F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243F9"/>
    <w:rPr>
      <w:color w:val="0563C1" w:themeColor="hyperlink"/>
      <w:u w:val="single"/>
    </w:rPr>
  </w:style>
  <w:style w:type="table" w:styleId="Rcsostblzat">
    <w:name w:val="Table Grid"/>
    <w:basedOn w:val="Normltblzat"/>
    <w:uiPriority w:val="39"/>
    <w:rsid w:val="00A2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26B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626BC"/>
    <w:rPr>
      <w:sz w:val="20"/>
      <w:szCs w:val="20"/>
    </w:rPr>
  </w:style>
  <w:style w:type="character" w:styleId="Lbjegyzet-hivatkozs">
    <w:name w:val="footnote reference"/>
    <w:basedOn w:val="Bekezdsalapbettpusa"/>
    <w:uiPriority w:val="99"/>
    <w:semiHidden/>
    <w:unhideWhenUsed/>
    <w:rsid w:val="001626BC"/>
    <w:rPr>
      <w:vertAlign w:val="superscript"/>
    </w:rPr>
  </w:style>
  <w:style w:type="paragraph" w:styleId="Listaszerbekezds">
    <w:name w:val="List Paragraph"/>
    <w:basedOn w:val="Norml"/>
    <w:uiPriority w:val="34"/>
    <w:qFormat/>
    <w:rsid w:val="00527CA0"/>
    <w:pPr>
      <w:ind w:left="720"/>
      <w:contextualSpacing/>
    </w:pPr>
  </w:style>
  <w:style w:type="character" w:styleId="Jegyzethivatkozs">
    <w:name w:val="annotation reference"/>
    <w:basedOn w:val="Bekezdsalapbettpusa"/>
    <w:uiPriority w:val="99"/>
    <w:semiHidden/>
    <w:unhideWhenUsed/>
    <w:rsid w:val="00FE4C16"/>
    <w:rPr>
      <w:sz w:val="16"/>
      <w:szCs w:val="16"/>
    </w:rPr>
  </w:style>
  <w:style w:type="paragraph" w:styleId="Jegyzetszveg">
    <w:name w:val="annotation text"/>
    <w:basedOn w:val="Norml"/>
    <w:link w:val="JegyzetszvegChar"/>
    <w:uiPriority w:val="99"/>
    <w:semiHidden/>
    <w:unhideWhenUsed/>
    <w:rsid w:val="00FE4C16"/>
    <w:pPr>
      <w:spacing w:line="240" w:lineRule="auto"/>
    </w:pPr>
    <w:rPr>
      <w:sz w:val="20"/>
      <w:szCs w:val="20"/>
    </w:rPr>
  </w:style>
  <w:style w:type="character" w:customStyle="1" w:styleId="JegyzetszvegChar">
    <w:name w:val="Jegyzetszöveg Char"/>
    <w:basedOn w:val="Bekezdsalapbettpusa"/>
    <w:link w:val="Jegyzetszveg"/>
    <w:uiPriority w:val="99"/>
    <w:semiHidden/>
    <w:rsid w:val="00FE4C16"/>
    <w:rPr>
      <w:sz w:val="20"/>
      <w:szCs w:val="20"/>
    </w:rPr>
  </w:style>
  <w:style w:type="paragraph" w:styleId="Megjegyzstrgya">
    <w:name w:val="annotation subject"/>
    <w:basedOn w:val="Jegyzetszveg"/>
    <w:next w:val="Jegyzetszveg"/>
    <w:link w:val="MegjegyzstrgyaChar"/>
    <w:uiPriority w:val="99"/>
    <w:semiHidden/>
    <w:unhideWhenUsed/>
    <w:rsid w:val="00FE4C16"/>
    <w:rPr>
      <w:b/>
      <w:bCs/>
    </w:rPr>
  </w:style>
  <w:style w:type="character" w:customStyle="1" w:styleId="MegjegyzstrgyaChar">
    <w:name w:val="Megjegyzés tárgya Char"/>
    <w:basedOn w:val="JegyzetszvegChar"/>
    <w:link w:val="Megjegyzstrgya"/>
    <w:uiPriority w:val="99"/>
    <w:semiHidden/>
    <w:rsid w:val="00FE4C16"/>
    <w:rPr>
      <w:b/>
      <w:bCs/>
      <w:sz w:val="20"/>
      <w:szCs w:val="20"/>
    </w:rPr>
  </w:style>
  <w:style w:type="paragraph" w:styleId="Buborkszveg">
    <w:name w:val="Balloon Text"/>
    <w:basedOn w:val="Norml"/>
    <w:link w:val="BuborkszvegChar"/>
    <w:uiPriority w:val="99"/>
    <w:semiHidden/>
    <w:unhideWhenUsed/>
    <w:rsid w:val="00FE4C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4C16"/>
    <w:rPr>
      <w:rFonts w:ascii="Segoe UI" w:hAnsi="Segoe UI" w:cs="Segoe UI"/>
      <w:sz w:val="18"/>
      <w:szCs w:val="18"/>
    </w:rPr>
  </w:style>
  <w:style w:type="paragraph" w:styleId="lfej">
    <w:name w:val="header"/>
    <w:basedOn w:val="Norml"/>
    <w:link w:val="lfejChar"/>
    <w:uiPriority w:val="99"/>
    <w:unhideWhenUsed/>
    <w:rsid w:val="0051374C"/>
    <w:pPr>
      <w:tabs>
        <w:tab w:val="center" w:pos="4536"/>
        <w:tab w:val="right" w:pos="9072"/>
      </w:tabs>
      <w:spacing w:after="0" w:line="240" w:lineRule="auto"/>
    </w:pPr>
  </w:style>
  <w:style w:type="character" w:customStyle="1" w:styleId="lfejChar">
    <w:name w:val="Élőfej Char"/>
    <w:basedOn w:val="Bekezdsalapbettpusa"/>
    <w:link w:val="lfej"/>
    <w:uiPriority w:val="99"/>
    <w:rsid w:val="0051374C"/>
  </w:style>
  <w:style w:type="paragraph" w:styleId="llb">
    <w:name w:val="footer"/>
    <w:basedOn w:val="Norml"/>
    <w:link w:val="llbChar"/>
    <w:uiPriority w:val="99"/>
    <w:unhideWhenUsed/>
    <w:rsid w:val="0051374C"/>
    <w:pPr>
      <w:tabs>
        <w:tab w:val="center" w:pos="4536"/>
        <w:tab w:val="right" w:pos="9072"/>
      </w:tabs>
      <w:spacing w:after="0" w:line="240" w:lineRule="auto"/>
    </w:pPr>
  </w:style>
  <w:style w:type="character" w:customStyle="1" w:styleId="llbChar">
    <w:name w:val="Élőláb Char"/>
    <w:basedOn w:val="Bekezdsalapbettpusa"/>
    <w:link w:val="llb"/>
    <w:uiPriority w:val="99"/>
    <w:rsid w:val="0051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yfelszolgalat@nak.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5F75-30E5-417E-959E-C9B0A017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11515</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Nóra</dc:creator>
  <cp:keywords/>
  <dc:description/>
  <cp:lastModifiedBy>dr. Nagy Nóra</cp:lastModifiedBy>
  <cp:revision>3</cp:revision>
  <dcterms:created xsi:type="dcterms:W3CDTF">2020-04-08T15:32:00Z</dcterms:created>
  <dcterms:modified xsi:type="dcterms:W3CDTF">2020-04-08T15:46:00Z</dcterms:modified>
</cp:coreProperties>
</file>